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6CD0" w14:textId="77777777" w:rsidR="009F5586" w:rsidRPr="00064662" w:rsidRDefault="009F5586" w:rsidP="009F5586">
      <w:pPr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14:paraId="465F3F01" w14:textId="162F4B97" w:rsidR="009F5586" w:rsidRPr="00064662" w:rsidRDefault="00064662" w:rsidP="00E5169A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</w:t>
      </w:r>
    </w:p>
    <w:p w14:paraId="4F00E23A" w14:textId="5DFE1AF5" w:rsidR="009F5586" w:rsidRPr="00064662" w:rsidRDefault="00064662" w:rsidP="00E5169A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IZMJENAMA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DOPUNAMA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ZAKONA</w:t>
      </w:r>
    </w:p>
    <w:p w14:paraId="6FF3B53E" w14:textId="6F4988EE" w:rsidR="009F5586" w:rsidRPr="00064662" w:rsidRDefault="00064662" w:rsidP="00E5169A">
      <w:pPr>
        <w:spacing w:after="0"/>
        <w:jc w:val="center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SREDNJEM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OBRAZOVANJU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I</w:t>
      </w:r>
      <w:r w:rsidR="009F5586" w:rsidRPr="00064662"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  <w:lang w:val="sr-Latn-CS"/>
        </w:rPr>
        <w:t>VASPITANJU</w:t>
      </w:r>
    </w:p>
    <w:p w14:paraId="1BAE38FB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5CCC86F" w14:textId="293C144E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</w:t>
      </w:r>
    </w:p>
    <w:p w14:paraId="1C31F63C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3C02035" w14:textId="685DED15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srednjem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obrazovanju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vaspitanju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(„</w:t>
      </w:r>
      <w:r>
        <w:rPr>
          <w:rFonts w:ascii="Times New Roman" w:hAnsi="Times New Roman" w:cs="Times New Roman"/>
          <w:noProof/>
          <w:lang w:val="sr-Latn-CS"/>
        </w:rPr>
        <w:t>Službeni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Srpske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“, </w:t>
      </w:r>
      <w:r>
        <w:rPr>
          <w:rFonts w:ascii="Times New Roman" w:hAnsi="Times New Roman" w:cs="Times New Roman"/>
          <w:noProof/>
          <w:lang w:val="sr-Latn-CS"/>
        </w:rPr>
        <w:t>br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41/18, 35/20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92/20),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12)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CA064E0" w14:textId="2FFFF1FA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„12) </w:t>
      </w:r>
      <w:r w:rsidR="00064662">
        <w:rPr>
          <w:rFonts w:ascii="Times New Roman" w:hAnsi="Times New Roman" w:cs="Times New Roman"/>
          <w:noProof/>
          <w:lang w:val="sr-Latn-CS"/>
        </w:rPr>
        <w:t>karijerno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vođenje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savjetovanje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podrška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jačanja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vještina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upravljanja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karijerom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donošenja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odgovornih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odluka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profesionalnoj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budućnosti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704AB41F" w14:textId="34A300E0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25)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standarda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”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zapeta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26)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7AC0063" w14:textId="72C66C88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„26) </w:t>
      </w:r>
      <w:r w:rsidR="00064662">
        <w:rPr>
          <w:rFonts w:ascii="Times New Roman" w:hAnsi="Times New Roman" w:cs="Times New Roman"/>
          <w:noProof/>
          <w:lang w:val="sr-Latn-CS"/>
        </w:rPr>
        <w:t>ferijalna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angažman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primjene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stečenih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znanja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vještina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iskustava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tokom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formiranja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pozitivnog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odnosa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kao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upoznavanja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stvarnim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svijetom</w:t>
      </w:r>
      <w:r w:rsidRPr="00064662">
        <w:rPr>
          <w:rFonts w:ascii="Times New Roman" w:hAnsi="Times New Roman" w:cs="Times New Roman"/>
          <w:bCs/>
          <w:noProof/>
          <w:lang w:val="sr-Latn-CS"/>
        </w:rPr>
        <w:t>“.</w:t>
      </w:r>
    </w:p>
    <w:p w14:paraId="3342517B" w14:textId="74EF57F7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</w:t>
      </w:r>
    </w:p>
    <w:p w14:paraId="123CBCA5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F1DBB11" w14:textId="2E2D690A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28.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DF13A7B" w14:textId="12D0FB0F" w:rsidR="009F5586" w:rsidRPr="00064662" w:rsidRDefault="009F5586" w:rsidP="009F5586">
      <w:pPr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bCs/>
          <w:noProof/>
          <w:lang w:val="sr-Latn-CS"/>
        </w:rPr>
        <w:t>Vlada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Odluku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broju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strukturi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prostornom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rasporedu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Republici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daljem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tekstu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: </w:t>
      </w:r>
      <w:r w:rsidR="00064662">
        <w:rPr>
          <w:rFonts w:ascii="Times New Roman" w:hAnsi="Times New Roman" w:cs="Times New Roman"/>
          <w:bCs/>
          <w:noProof/>
          <w:lang w:val="sr-Latn-CS"/>
        </w:rPr>
        <w:t>mreža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), </w:t>
      </w:r>
      <w:r w:rsidR="00064662">
        <w:rPr>
          <w:rFonts w:ascii="Times New Roman" w:hAnsi="Times New Roman" w:cs="Times New Roman"/>
          <w:bCs/>
          <w:noProof/>
          <w:lang w:val="sr-Latn-CS"/>
        </w:rPr>
        <w:t>najmanje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svake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četiri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godine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najkasnije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kraja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maja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godini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predlaže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6A5D5739" w14:textId="64C1EA7B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</w:t>
      </w:r>
    </w:p>
    <w:p w14:paraId="19E81E0B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8D55AE4" w14:textId="17184F4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29.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nalaže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brisanje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škole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Registra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srednjih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škola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brišu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C0CE74C" w14:textId="777EF13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7.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glase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06121BDD" w14:textId="1DB186D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„(7) </w:t>
      </w:r>
      <w:r w:rsidR="00064662">
        <w:rPr>
          <w:rFonts w:ascii="Times New Roman" w:hAnsi="Times New Roman" w:cs="Times New Roman"/>
          <w:noProof/>
          <w:lang w:val="sr-Latn-CS"/>
        </w:rPr>
        <w:t>Ukoliko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osnivač</w:t>
      </w:r>
      <w:r w:rsidR="00CE38B7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privatne</w:t>
      </w:r>
      <w:r w:rsidR="00CE38B7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donese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odluku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prestanku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roku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rješenjem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odlučuje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prestanku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nalaže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brisanje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Registra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 </w:t>
      </w:r>
    </w:p>
    <w:p w14:paraId="7FC3AB2C" w14:textId="1084D470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(8) </w:t>
      </w:r>
      <w:r w:rsidR="00064662">
        <w:rPr>
          <w:rFonts w:ascii="Times New Roman" w:hAnsi="Times New Roman" w:cs="Times New Roman"/>
          <w:noProof/>
          <w:lang w:val="sr-Latn-CS"/>
        </w:rPr>
        <w:t>Rješenje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konačno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rješenja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dozvoljena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žalba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ali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pokrenuti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upravni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spor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nadležnim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sudom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34D63BDB" w14:textId="37A27C01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7, 8, 9.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9, 10, 11.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12.</w:t>
      </w:r>
    </w:p>
    <w:p w14:paraId="1AA75008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762DEA5" w14:textId="17043729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7C4E3DB" w14:textId="77777777" w:rsidR="00064662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9C32377" w14:textId="7A1F777C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</w:t>
      </w:r>
    </w:p>
    <w:p w14:paraId="6E345D13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9E3A1BA" w14:textId="37D952C9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31.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5)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6)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5CC05847" w14:textId="532A3354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„6) </w:t>
      </w:r>
      <w:r w:rsidR="00064662">
        <w:rPr>
          <w:rFonts w:ascii="Times New Roman" w:hAnsi="Times New Roman" w:cs="Times New Roman"/>
          <w:noProof/>
          <w:lang w:val="sr-Latn-CS"/>
        </w:rPr>
        <w:t>vjerska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četvorogodišnjem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trajanju</w:t>
      </w:r>
      <w:r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5A07715C" w14:textId="50F59F93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6.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7.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</w:t>
      </w:r>
    </w:p>
    <w:p w14:paraId="6A94C0E5" w14:textId="6AA96327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4.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glase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7B8EF4D" w14:textId="0CDFFEF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„(4)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sastavu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tekstu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: </w:t>
      </w:r>
      <w:r w:rsidR="00064662">
        <w:rPr>
          <w:rFonts w:ascii="Times New Roman" w:hAnsi="Times New Roman" w:cs="Times New Roman"/>
          <w:noProof/>
          <w:lang w:val="sr-Latn-CS"/>
        </w:rPr>
        <w:t>MUP</w:t>
      </w:r>
      <w:r w:rsidRPr="00064662">
        <w:rPr>
          <w:rFonts w:ascii="Times New Roman" w:hAnsi="Times New Roman" w:cs="Times New Roman"/>
          <w:noProof/>
          <w:lang w:val="sr-Latn-CS"/>
        </w:rPr>
        <w:t xml:space="preserve">), </w:t>
      </w:r>
      <w:r w:rsidR="00064662">
        <w:rPr>
          <w:rFonts w:ascii="Times New Roman" w:hAnsi="Times New Roman" w:cs="Times New Roman"/>
          <w:noProof/>
          <w:lang w:val="sr-Latn-CS"/>
        </w:rPr>
        <w:t>kao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tehnička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dvogodišnjem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četvorogodišnjem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trajanju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 </w:t>
      </w:r>
    </w:p>
    <w:p w14:paraId="3CC13C35" w14:textId="42110B5F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organizuje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propisima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uređuje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oblast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policije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5C2F91EC" w14:textId="6290BDA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6, 7.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</w:t>
      </w:r>
    </w:p>
    <w:p w14:paraId="27FDEE51" w14:textId="5F50C5F7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dosadašnjeg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postao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099B176C" w14:textId="106C43B8" w:rsidR="009F5586" w:rsidRPr="00064662" w:rsidRDefault="009F5586" w:rsidP="00E5169A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„(9) </w:t>
      </w:r>
      <w:r w:rsidR="00064662">
        <w:rPr>
          <w:rFonts w:ascii="Times New Roman" w:hAnsi="Times New Roman" w:cs="Times New Roman"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>.”</w:t>
      </w:r>
    </w:p>
    <w:p w14:paraId="44F140AD" w14:textId="77777777" w:rsidR="00E5169A" w:rsidRPr="00064662" w:rsidRDefault="00E5169A" w:rsidP="00E5169A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6E9F44D4" w14:textId="3E9A7CFB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</w:t>
      </w:r>
    </w:p>
    <w:p w14:paraId="6F206DAD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A1C7F02" w14:textId="32ACAA1A" w:rsidR="009F5586" w:rsidRPr="00064662" w:rsidRDefault="00064662" w:rsidP="009F5586">
      <w:pPr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32.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2413EA0" w14:textId="11AAFDE4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„(8) </w:t>
      </w:r>
      <w:r w:rsidR="00064662">
        <w:rPr>
          <w:rFonts w:ascii="Times New Roman" w:hAnsi="Times New Roman" w:cs="Times New Roman"/>
          <w:noProof/>
          <w:lang w:val="sr-Latn-CS"/>
        </w:rPr>
        <w:t>Nastavničko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vijeće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aktiva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utvrdi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20% </w:t>
      </w:r>
      <w:r w:rsidR="00064662">
        <w:rPr>
          <w:rFonts w:ascii="Times New Roman" w:hAnsi="Times New Roman" w:cs="Times New Roman"/>
          <w:noProof/>
          <w:lang w:val="sr-Latn-CS"/>
        </w:rPr>
        <w:t>nastavnih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gimnazije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okviru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postojećih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razvoja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opštih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učeničkih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kompetencija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mišljenja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ministra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5C0C643A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626DF8AF" w14:textId="1EFB8DBC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</w:t>
      </w:r>
    </w:p>
    <w:p w14:paraId="2FEA35D4" w14:textId="77777777" w:rsidR="009F5586" w:rsidRPr="00064662" w:rsidRDefault="009F5586" w:rsidP="009F5586">
      <w:pPr>
        <w:ind w:firstLine="720"/>
        <w:jc w:val="center"/>
        <w:rPr>
          <w:rFonts w:ascii="Times New Roman" w:hAnsi="Times New Roman" w:cs="Times New Roman"/>
          <w:noProof/>
          <w:lang w:val="sr-Latn-CS"/>
        </w:rPr>
      </w:pPr>
    </w:p>
    <w:p w14:paraId="471FE134" w14:textId="51A45E3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35.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lice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završilo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osnovnu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muzičku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školu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,“ </w:t>
      </w:r>
      <w:r>
        <w:rPr>
          <w:rFonts w:ascii="Times New Roman" w:hAnsi="Times New Roman" w:cs="Times New Roman"/>
          <w:noProof/>
          <w:lang w:val="sr-Latn-CS"/>
        </w:rPr>
        <w:t>brišu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D0F63E7" w14:textId="580E949C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427870DB" w14:textId="422D3D18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spacing w:val="-4"/>
          <w:lang w:val="sr-Latn-CS"/>
        </w:rPr>
      </w:pP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„(3)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Pravilnik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o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načinu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organizacije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rada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normativima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i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standardima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za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finansiranje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srednjih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umjetničkih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muzičkih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baletskih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i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likovnih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spacing w:val="-4"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spacing w:val="-4"/>
          <w:lang w:val="sr-Latn-CS"/>
        </w:rPr>
        <w:t>.“</w:t>
      </w:r>
    </w:p>
    <w:p w14:paraId="218E5688" w14:textId="1DDE2E4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D1D51AA" w14:textId="776618BB" w:rsidR="009F5586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22CFA569" w14:textId="77777777" w:rsidR="00064662" w:rsidRPr="00064662" w:rsidRDefault="00064662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33A188D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6C9A5221" w14:textId="5719280D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</w:t>
      </w:r>
    </w:p>
    <w:p w14:paraId="774DBB10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C0E5769" w14:textId="6DF1843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37.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4D3C4810" w14:textId="6CCDFD79" w:rsidR="009F5586" w:rsidRPr="00064662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„(4)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vjerskoj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četvorogodišnjem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petogodišnjem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trajanju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ostvaruje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odgovarajući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opšteobrazovni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poseban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vjerskih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službenika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čijim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završavanjem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stiče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srednju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spremu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omogućava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zapošljavanje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nastavak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visokoškolskim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ustanovama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0A21DB58" w14:textId="4C5EF79A" w:rsidR="00E5169A" w:rsidRPr="00064662" w:rsidRDefault="00064662" w:rsidP="00E5169A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posebnim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obrazovnim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riječima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smetnjama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razvoju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7469F8DD" w14:textId="34802B5F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</w:t>
      </w:r>
    </w:p>
    <w:p w14:paraId="207D1E4A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AFFB4DA" w14:textId="1C3804DC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39.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3ECA0356" w14:textId="639B4677" w:rsidR="009F5586" w:rsidRPr="00064662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tehničkoj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četvorogodišnjem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trajanju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trogodišnjem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trajanju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planovi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predmete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podrazumijevaju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primjenu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modularne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metodologije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omogućava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brzo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reagovanje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promjene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društvu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tehnologiji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.“ </w:t>
      </w:r>
    </w:p>
    <w:p w14:paraId="66EEC2B2" w14:textId="474DAC5F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5. </w:t>
      </w:r>
      <w:r>
        <w:rPr>
          <w:rFonts w:ascii="Times New Roman" w:hAnsi="Times New Roman" w:cs="Times New Roman"/>
          <w:bCs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: </w:t>
      </w:r>
    </w:p>
    <w:p w14:paraId="0F2C8126" w14:textId="19EECB06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„(5) </w:t>
      </w:r>
      <w:r w:rsidR="00064662">
        <w:rPr>
          <w:rFonts w:ascii="Times New Roman" w:hAnsi="Times New Roman" w:cs="Times New Roman"/>
          <w:noProof/>
          <w:lang w:val="sr-Latn-CS"/>
        </w:rPr>
        <w:t>Nastavničko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vijeće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aktiva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utvrdi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30% </w:t>
      </w:r>
      <w:r w:rsidR="00064662">
        <w:rPr>
          <w:rFonts w:ascii="Times New Roman" w:hAnsi="Times New Roman" w:cs="Times New Roman"/>
          <w:noProof/>
          <w:lang w:val="sr-Latn-CS"/>
        </w:rPr>
        <w:t>nastavnih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predmete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okviru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postojećih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potrebama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tržišta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mišljenja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ministra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6EAC0D4E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403991B" w14:textId="13098124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9.</w:t>
      </w:r>
    </w:p>
    <w:p w14:paraId="5915800B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6E62F56" w14:textId="76DB063C" w:rsidR="009F5586" w:rsidRPr="00064662" w:rsidRDefault="00064662" w:rsidP="00E5169A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43.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Privredna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komora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Unija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poslodavaca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Zanatsko</w:t>
      </w:r>
      <w:r w:rsidR="009F5586" w:rsidRPr="00064662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preduzetnička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komora</w:t>
      </w:r>
      <w:r w:rsidR="009F5586"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27B2DF71" w14:textId="4475C4A1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10.</w:t>
      </w:r>
    </w:p>
    <w:p w14:paraId="1432CCCB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BE739F2" w14:textId="300E9C4C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44.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0A6ED93" w14:textId="55C10ED6" w:rsidR="009F5586" w:rsidRPr="00064662" w:rsidRDefault="009F5586" w:rsidP="009F5586">
      <w:pPr>
        <w:pStyle w:val="CommentText"/>
        <w:spacing w:after="0" w:line="240" w:lineRule="auto"/>
        <w:ind w:firstLine="36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„(1)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Praktična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nastava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srednjim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stručnim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stručnim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tehničkim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školama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organizuje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radi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bCs/>
          <w:noProof/>
          <w:sz w:val="24"/>
          <w:szCs w:val="24"/>
          <w:lang w:val="sr-Latn-CS"/>
        </w:rPr>
        <w:t>primjene</w:t>
      </w:r>
      <w:r w:rsidRPr="0006466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stečenih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znanja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sticanj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razvijanj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vještina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praktični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64662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06466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EF51990" w14:textId="43EDFA08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planovima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objektima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kabinetima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školskim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radionicama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objektima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opremljenim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odgovarajućim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normativima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)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objektima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2BE27837" w14:textId="392246A4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>(3)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2. </w:t>
      </w:r>
      <w:r w:rsidR="00064662">
        <w:rPr>
          <w:rFonts w:ascii="Times New Roman" w:hAnsi="Times New Roman" w:cs="Times New Roman"/>
          <w:bCs/>
          <w:noProof/>
          <w:lang w:val="sr-Latn-CS"/>
        </w:rPr>
        <w:t>ovog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može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realizovati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najmanje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obimu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25%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ukupnog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časova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. </w:t>
      </w:r>
    </w:p>
    <w:p w14:paraId="2A2A93B9" w14:textId="7FB13B87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nadzorom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imaju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odgovarajuću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opremu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programom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33AF85C2" w14:textId="2ABA82FC" w:rsidR="009F5586" w:rsidRPr="00064662" w:rsidRDefault="009F5586" w:rsidP="00E5169A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(5)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smetnjama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razvoju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okviru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obezbjeđuje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prilagođavanje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mjesta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odnosu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njegove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mogućnosti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vrstu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smetnje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6FAB3EA9" w14:textId="4A146CE8" w:rsidR="009F5586" w:rsidRPr="00064662" w:rsidRDefault="00064662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11.</w:t>
      </w:r>
    </w:p>
    <w:p w14:paraId="178FDBC6" w14:textId="77777777" w:rsidR="009F5586" w:rsidRPr="00064662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noProof/>
          <w:lang w:val="sr-Latn-CS"/>
        </w:rPr>
      </w:pPr>
    </w:p>
    <w:p w14:paraId="04EEF082" w14:textId="7FD06715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45. </w:t>
      </w:r>
      <w:r>
        <w:rPr>
          <w:rFonts w:ascii="Times New Roman" w:hAnsi="Times New Roman" w:cs="Times New Roman"/>
          <w:bCs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:</w:t>
      </w:r>
    </w:p>
    <w:p w14:paraId="5D8D59D5" w14:textId="06FD40BC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srednjim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tehničkim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može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izvoditi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planovima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određene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zanimanja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12BC1979" w14:textId="0F1F2CED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odvija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cijelosti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obezbijeđenu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naknadu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mentorstvo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5529E94F" w14:textId="0DB893C8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(3)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Izvođenje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zasniva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sljedećim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principima</w:t>
      </w:r>
      <w:r w:rsidRPr="00064662">
        <w:rPr>
          <w:rFonts w:ascii="Times New Roman" w:hAnsi="Times New Roman" w:cs="Times New Roman"/>
          <w:bCs/>
          <w:noProof/>
          <w:lang w:val="sr-Latn-CS"/>
        </w:rPr>
        <w:t>:</w:t>
      </w:r>
    </w:p>
    <w:p w14:paraId="43E857F0" w14:textId="5F187D67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bCs/>
          <w:noProof/>
          <w:lang w:val="sr-Latn-CS"/>
        </w:rPr>
        <w:t>partnerstvo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ali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jasna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podjela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odgovornosti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obezbjeđivanju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kvalitetne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</w:p>
    <w:p w14:paraId="43825CAB" w14:textId="6130C5B3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bCs/>
          <w:noProof/>
          <w:lang w:val="sr-Latn-CS"/>
        </w:rPr>
        <w:t>uspostavljanje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socijalnog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partnerstva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lokalnom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nivou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uključenost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zainteresovanih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proces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planiranja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realizacije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praćenja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efekata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7B29D4B9" w14:textId="26BA1B2F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bCs/>
          <w:noProof/>
          <w:lang w:val="sr-Latn-CS"/>
        </w:rPr>
        <w:t>profesionalnost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uspostavljanje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formalno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pravnog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odnosa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između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procesu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0ED2BDCA" w14:textId="0EB55DE6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bCs/>
          <w:noProof/>
          <w:lang w:val="sr-Latn-CS"/>
        </w:rPr>
        <w:t>etičnost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poštovanje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ličnosti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dostojanstva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ostvarivanje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ciljeva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45C7962B" w14:textId="670042D8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bCs/>
          <w:noProof/>
          <w:lang w:val="sr-Latn-CS"/>
        </w:rPr>
        <w:t>osiguranje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kvaliteta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koordinacija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uspostavljanje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standarda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nivoima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praćenje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efikasnosti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14D8DAC6" w14:textId="34517837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bCs/>
          <w:noProof/>
          <w:lang w:val="sr-Latn-CS"/>
        </w:rPr>
        <w:t>karijerno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vođenje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zapošljivost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vještina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upravljanja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karijerom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obezbjeđivanje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većih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šansi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zapošljavanje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5E4D87AA" w14:textId="53F99AAF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7) </w:t>
      </w:r>
      <w:r w:rsidR="00064662">
        <w:rPr>
          <w:rFonts w:ascii="Times New Roman" w:hAnsi="Times New Roman" w:cs="Times New Roman"/>
          <w:bCs/>
          <w:noProof/>
          <w:lang w:val="sr-Latn-CS"/>
        </w:rPr>
        <w:t>dostupnost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jednaki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kvalitetan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pristup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53419845" w14:textId="549E4D04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8) </w:t>
      </w:r>
      <w:r w:rsidR="00064662">
        <w:rPr>
          <w:rFonts w:ascii="Times New Roman" w:hAnsi="Times New Roman" w:cs="Times New Roman"/>
          <w:bCs/>
          <w:noProof/>
          <w:lang w:val="sr-Latn-CS"/>
        </w:rPr>
        <w:t>relevantnost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usklađenost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potrebama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tržišta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167B7EA3" w14:textId="15720137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9) </w:t>
      </w:r>
      <w:r w:rsidR="00064662">
        <w:rPr>
          <w:rFonts w:ascii="Times New Roman" w:hAnsi="Times New Roman" w:cs="Times New Roman"/>
          <w:bCs/>
          <w:noProof/>
          <w:lang w:val="sr-Latn-CS"/>
        </w:rPr>
        <w:t>prohodnost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pristup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različitim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područjima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okviru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istog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nivoa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višim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nivoima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1AB5F874" w14:textId="06825086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10) </w:t>
      </w:r>
      <w:r w:rsidR="00064662">
        <w:rPr>
          <w:rFonts w:ascii="Times New Roman" w:hAnsi="Times New Roman" w:cs="Times New Roman"/>
          <w:bCs/>
          <w:noProof/>
          <w:lang w:val="sr-Latn-CS"/>
        </w:rPr>
        <w:t>cjeloživotno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omogućavanje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razvoja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tokom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cijelog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života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oblastima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života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52092752" w14:textId="41A8B175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11) </w:t>
      </w:r>
      <w:r w:rsidR="00064662">
        <w:rPr>
          <w:rFonts w:ascii="Times New Roman" w:hAnsi="Times New Roman" w:cs="Times New Roman"/>
          <w:bCs/>
          <w:noProof/>
          <w:lang w:val="sr-Latn-CS"/>
        </w:rPr>
        <w:t>pravo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izbora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sloboda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izbora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zanimanja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443662EF" w14:textId="2B734C29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12) </w:t>
      </w:r>
      <w:r w:rsidR="00064662">
        <w:rPr>
          <w:rFonts w:ascii="Times New Roman" w:hAnsi="Times New Roman" w:cs="Times New Roman"/>
          <w:bCs/>
          <w:noProof/>
          <w:lang w:val="sr-Latn-CS"/>
        </w:rPr>
        <w:t>jednake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mogućnosti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obezbjeđivanje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jednakih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sticanje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bez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diskriminacije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. </w:t>
      </w:r>
    </w:p>
    <w:p w14:paraId="757E451C" w14:textId="3EBF10F4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Ministarstvo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RPZ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Privredna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Unija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Zanatsko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preduzetnička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uspostavljaju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institucionalno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partnerstvo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sprovođenja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082E3EA8" w14:textId="7658B5F8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bCs/>
          <w:noProof/>
          <w:lang w:val="sr-Latn-CS"/>
        </w:rPr>
        <w:t>Oblici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postupci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period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trajanja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izvođenje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reguliše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obavljanju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712673B1" w14:textId="06FBB297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(6)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5. </w:t>
      </w:r>
      <w:r w:rsidR="00064662">
        <w:rPr>
          <w:rFonts w:ascii="Times New Roman" w:hAnsi="Times New Roman" w:cs="Times New Roman"/>
          <w:bCs/>
          <w:noProof/>
          <w:lang w:val="sr-Latn-CS"/>
        </w:rPr>
        <w:t>ovog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>:</w:t>
      </w:r>
    </w:p>
    <w:p w14:paraId="6B314422" w14:textId="048F8E48" w:rsidR="009F5586" w:rsidRPr="00064662" w:rsidRDefault="009F5586" w:rsidP="009F5586">
      <w:pPr>
        <w:autoSpaceDE w:val="0"/>
        <w:autoSpaceDN w:val="0"/>
        <w:adjustRightInd w:val="0"/>
        <w:ind w:firstLine="45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između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5C0FCFD9" w14:textId="44182033" w:rsidR="009F5586" w:rsidRPr="00064662" w:rsidRDefault="009F5586" w:rsidP="009F5586">
      <w:pPr>
        <w:autoSpaceDE w:val="0"/>
        <w:autoSpaceDN w:val="0"/>
        <w:adjustRightInd w:val="0"/>
        <w:ind w:firstLine="45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između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roditelja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65A5AFA4" w14:textId="2C51C12C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(7)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vodi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evidenciju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zaključenim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5. </w:t>
      </w:r>
      <w:r w:rsidR="00064662">
        <w:rPr>
          <w:rFonts w:ascii="Times New Roman" w:hAnsi="Times New Roman" w:cs="Times New Roman"/>
          <w:bCs/>
          <w:noProof/>
          <w:lang w:val="sr-Latn-CS"/>
        </w:rPr>
        <w:t>ovog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2050116E" w14:textId="18792220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(8) </w:t>
      </w:r>
      <w:r w:rsidR="00064662">
        <w:rPr>
          <w:rFonts w:ascii="Times New Roman" w:hAnsi="Times New Roman" w:cs="Times New Roman"/>
          <w:bCs/>
          <w:noProof/>
          <w:lang w:val="sr-Latn-CS"/>
        </w:rPr>
        <w:t>Provjeru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ispunjenosti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obavljanje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vrši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Privredna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komora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3AB95D30" w14:textId="4F7866B9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(9)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način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provjere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ispunjenosti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propisuje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Privredna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komora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7438C510" w14:textId="56709B43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(10) </w:t>
      </w:r>
      <w:r w:rsidR="00064662">
        <w:rPr>
          <w:rFonts w:ascii="Times New Roman" w:hAnsi="Times New Roman" w:cs="Times New Roman"/>
          <w:bCs/>
          <w:noProof/>
          <w:lang w:val="sr-Latn-CS"/>
        </w:rPr>
        <w:t>Registar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obavljanju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vodi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Privredna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komora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40ECF3B8" w14:textId="4BFDA0C0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(11)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dužan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Privrednoj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komori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dostavi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obavljanju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roku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osam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zaključivanja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radi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upisa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registar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5D4EABE4" w14:textId="60E5CD7F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lastRenderedPageBreak/>
        <w:t xml:space="preserve">(12)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obavlja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dio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mentora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poslodavac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odredio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realizuje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nastavu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E251FB3" w14:textId="4622D8D6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strike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(13) </w:t>
      </w:r>
      <w:r w:rsidR="00064662">
        <w:rPr>
          <w:rFonts w:ascii="Times New Roman" w:hAnsi="Times New Roman" w:cs="Times New Roman"/>
          <w:noProof/>
          <w:lang w:val="sr-Latn-CS"/>
        </w:rPr>
        <w:t>Mentor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odnosu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položen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ispit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mentora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koji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polaže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Privrednoj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komori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613DCFA5" w14:textId="16EC26F3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(14) </w:t>
      </w:r>
      <w:r w:rsidR="00064662">
        <w:rPr>
          <w:rFonts w:ascii="Times New Roman" w:hAnsi="Times New Roman" w:cs="Times New Roman"/>
          <w:noProof/>
          <w:lang w:val="sr-Latn-CS"/>
        </w:rPr>
        <w:t>Obuku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mentora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sprovodi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Privredna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komora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propisuje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ministra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1B53E0EF" w14:textId="77777777" w:rsidR="009F5586" w:rsidRPr="00064662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</w:p>
    <w:p w14:paraId="7BE8EB31" w14:textId="3FE5E476" w:rsidR="009F5586" w:rsidRPr="00064662" w:rsidRDefault="00064662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12.</w:t>
      </w:r>
    </w:p>
    <w:p w14:paraId="3193A3BF" w14:textId="77777777" w:rsidR="009F5586" w:rsidRPr="00064662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14:paraId="07FDB46D" w14:textId="5FC9BD0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46.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AFF6B80" w14:textId="12094A06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dužan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obezbijedi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redovno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pohađa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ispunjava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programom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23CBE64B" w14:textId="1A6FD072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dužan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redovno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pohađa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ispunjava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programom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604E8816" w14:textId="711AFF22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(3)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dužni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obuče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osnovnim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mjerama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zaštite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izvođenju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. </w:t>
      </w:r>
    </w:p>
    <w:p w14:paraId="3FC7A0B7" w14:textId="4D44C9B2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bCs/>
          <w:noProof/>
          <w:lang w:val="sr-Latn-CS"/>
        </w:rPr>
        <w:t>Zaštitu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stava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3. </w:t>
      </w:r>
      <w:r w:rsidR="00064662">
        <w:rPr>
          <w:rFonts w:ascii="Times New Roman" w:hAnsi="Times New Roman" w:cs="Times New Roman"/>
          <w:bCs/>
          <w:noProof/>
          <w:lang w:val="sr-Latn-CS"/>
        </w:rPr>
        <w:t>ovog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obezbjeđuju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poslodavac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. </w:t>
      </w:r>
    </w:p>
    <w:p w14:paraId="686D5575" w14:textId="64F78D2F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načinu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dualnom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sistemu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1DA318F9" w14:textId="77777777" w:rsidR="009F5586" w:rsidRPr="00064662" w:rsidRDefault="009F5586" w:rsidP="009F5586">
      <w:pPr>
        <w:rPr>
          <w:rFonts w:ascii="Times New Roman" w:hAnsi="Times New Roman" w:cs="Times New Roman"/>
          <w:noProof/>
          <w:lang w:val="sr-Latn-CS"/>
        </w:rPr>
      </w:pPr>
    </w:p>
    <w:p w14:paraId="1501C381" w14:textId="75CC7BE1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13. </w:t>
      </w:r>
    </w:p>
    <w:p w14:paraId="7FB5E46E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009557D" w14:textId="4FB5EC2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46.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46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012143E7" w14:textId="5B898508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>„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46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74369DD4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E51BC40" w14:textId="491F821E" w:rsidR="009F5586" w:rsidRPr="00064662" w:rsidRDefault="00064662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noProof/>
          <w:lang w:val="sr-Latn-CS"/>
        </w:rPr>
      </w:pPr>
      <w:r>
        <w:rPr>
          <w:noProof/>
          <w:lang w:val="sr-Latn-CS"/>
        </w:rPr>
        <w:t>Škola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ferijalnu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praksu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kod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9F5586" w:rsidRPr="00064662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društvima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ustanovama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9F5586" w:rsidRPr="00064662">
        <w:rPr>
          <w:noProof/>
          <w:lang w:val="sr-Latn-CS"/>
        </w:rPr>
        <w:t xml:space="preserve">), </w:t>
      </w:r>
      <w:r>
        <w:rPr>
          <w:noProof/>
          <w:lang w:val="sr-Latn-CS"/>
        </w:rPr>
        <w:t>na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školskim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poljoprivrednim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ekonomijama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školskim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restoranima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proširenih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obezbijeđenu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odgovarajuću</w:t>
      </w:r>
      <w:r w:rsidR="009F5586" w:rsidRPr="00064662">
        <w:rPr>
          <w:noProof/>
          <w:lang w:val="sr-Latn-CS"/>
        </w:rPr>
        <w:t xml:space="preserve"> </w:t>
      </w:r>
      <w:r>
        <w:rPr>
          <w:bCs/>
          <w:noProof/>
          <w:lang w:val="sr-Latn-CS"/>
        </w:rPr>
        <w:t>opremu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sredstva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uslove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uz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mogućnost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="009F5586" w:rsidRPr="00064662">
        <w:rPr>
          <w:bCs/>
          <w:noProof/>
          <w:lang w:val="sr-Latn-CS"/>
        </w:rPr>
        <w:t>.</w:t>
      </w:r>
    </w:p>
    <w:p w14:paraId="50AFD79D" w14:textId="68DED6C5" w:rsidR="009F5586" w:rsidRPr="00064662" w:rsidRDefault="00064662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Ferijalna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praksa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="009F5586" w:rsidRPr="00064662">
        <w:rPr>
          <w:bCs/>
          <w:noProof/>
          <w:lang w:val="sr-Latn-CS"/>
        </w:rPr>
        <w:t xml:space="preserve"> 1. </w:t>
      </w:r>
      <w:r>
        <w:rPr>
          <w:bCs/>
          <w:noProof/>
          <w:lang w:val="sr-Latn-CS"/>
        </w:rPr>
        <w:t>ovog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organizuje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pod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stručnim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nadzorom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škole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poslodavca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ciljem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proširivanja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primjene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znanja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vještina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iskustava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stavova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stečenih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praktičnoj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nastavi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formiranja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odnosa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prema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radu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kao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upoznavanja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stvarnim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poslovnim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svijetom</w:t>
      </w:r>
      <w:r w:rsidR="009F5586" w:rsidRPr="00064662">
        <w:rPr>
          <w:bCs/>
          <w:noProof/>
          <w:lang w:val="sr-Latn-CS"/>
        </w:rPr>
        <w:t>.</w:t>
      </w:r>
    </w:p>
    <w:p w14:paraId="04EF7F53" w14:textId="0ECE16CC" w:rsidR="009F5586" w:rsidRPr="00064662" w:rsidRDefault="00064662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Uslovi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način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organizacije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prava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ugovornih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strana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iznos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naknade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osnovu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osiguranja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ferijalne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prakse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utvrđuju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ugovorom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između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škole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roditelja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učenika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="009F5586" w:rsidRPr="00064662">
        <w:rPr>
          <w:noProof/>
          <w:lang w:val="sr-Latn-CS"/>
        </w:rPr>
        <w:t>.</w:t>
      </w:r>
    </w:p>
    <w:p w14:paraId="72F44C18" w14:textId="4EAA97AB" w:rsidR="009F5586" w:rsidRPr="00064662" w:rsidRDefault="00064662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Ugovor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stava</w:t>
      </w:r>
      <w:r w:rsidR="009F5586" w:rsidRPr="00064662">
        <w:rPr>
          <w:bCs/>
          <w:noProof/>
          <w:lang w:val="sr-Latn-CS"/>
        </w:rPr>
        <w:t xml:space="preserve"> 3. </w:t>
      </w:r>
      <w:r>
        <w:rPr>
          <w:bCs/>
          <w:noProof/>
          <w:lang w:val="sr-Latn-CS"/>
        </w:rPr>
        <w:t>ovog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člana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obavezno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sadrži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odredbe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zaštiti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radu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učenika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tokom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obavljanja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ferijalne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prakse</w:t>
      </w:r>
      <w:r w:rsidR="009F5586" w:rsidRPr="00064662">
        <w:rPr>
          <w:bCs/>
          <w:noProof/>
          <w:lang w:val="sr-Latn-CS"/>
        </w:rPr>
        <w:t>.</w:t>
      </w:r>
    </w:p>
    <w:p w14:paraId="211836B9" w14:textId="6F13A32C" w:rsidR="009F5586" w:rsidRPr="00064662" w:rsidRDefault="00064662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Ministar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Pravilnik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ferijalne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prakse</w:t>
      </w:r>
      <w:r w:rsidR="009F5586" w:rsidRPr="00064662">
        <w:rPr>
          <w:bCs/>
          <w:noProof/>
          <w:lang w:val="sr-Latn-CS"/>
        </w:rPr>
        <w:t>.“</w:t>
      </w:r>
    </w:p>
    <w:p w14:paraId="38F81061" w14:textId="59875143" w:rsidR="009F5586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7454EC8" w14:textId="77777777" w:rsidR="00064662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F99236B" w14:textId="7C7BA96F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14.</w:t>
      </w:r>
    </w:p>
    <w:p w14:paraId="50F092F7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842F86E" w14:textId="70F45C51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47.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sindikata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zapeta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jedinica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lokalne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samouprave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7C41609C" w14:textId="41848C43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riječ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sedam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riječju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devet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732439E7" w14:textId="115C658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3)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4)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FCE4F39" w14:textId="10DF757D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„4) </w:t>
      </w:r>
      <w:r w:rsidR="00064662">
        <w:rPr>
          <w:rFonts w:ascii="Times New Roman" w:hAnsi="Times New Roman" w:cs="Times New Roman"/>
          <w:noProof/>
          <w:lang w:val="sr-Latn-CS"/>
        </w:rPr>
        <w:t>dva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predlaže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Savez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opština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gradova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izrazito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nerazvijenih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nerazvijenih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razvijenih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razvijenih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38C224BC" w14:textId="7334DC9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F78328D" w14:textId="7AFA21F1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„(6) </w:t>
      </w:r>
      <w:r w:rsidR="00064662">
        <w:rPr>
          <w:rFonts w:ascii="Times New Roman" w:hAnsi="Times New Roman" w:cs="Times New Roman"/>
          <w:noProof/>
          <w:lang w:val="sr-Latn-CS"/>
        </w:rPr>
        <w:t>Vijeće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imenuje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period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četiri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godine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6BA7E7A4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1383505" w14:textId="4D15E1A0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15.</w:t>
      </w:r>
    </w:p>
    <w:p w14:paraId="7456ECEF" w14:textId="77777777" w:rsidR="009F5586" w:rsidRPr="00064662" w:rsidRDefault="009F5586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45CC9126" w14:textId="345DB578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50.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53E93040" w14:textId="73FCA489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omogućavaju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vannastavne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zasnivaju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dobrovoljnom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izjašnjavanju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mogućnostima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potrebama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razvijanja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njihovih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kreativnih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potencijala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sticanja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znanja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vještina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sposobnosti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će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koristiti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životu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. </w:t>
      </w:r>
    </w:p>
    <w:p w14:paraId="33ECF219" w14:textId="70F57223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bCs/>
          <w:noProof/>
          <w:lang w:val="sr-Latn-CS"/>
        </w:rPr>
        <w:t>Vannastavne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: </w:t>
      </w:r>
      <w:r w:rsidR="00064662">
        <w:rPr>
          <w:rFonts w:ascii="Times New Roman" w:hAnsi="Times New Roman" w:cs="Times New Roman"/>
          <w:bCs/>
          <w:noProof/>
          <w:lang w:val="sr-Latn-CS"/>
        </w:rPr>
        <w:t>izleti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ekskurzije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društveno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koristan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sportske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doprinose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razvoju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predviđene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godišnjim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241083AC" w14:textId="0A69BFFB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(3) </w:t>
      </w:r>
      <w:r w:rsidR="00064662">
        <w:rPr>
          <w:rFonts w:ascii="Times New Roman" w:hAnsi="Times New Roman" w:cs="Times New Roman"/>
          <w:bCs/>
          <w:noProof/>
          <w:lang w:val="sr-Latn-CS"/>
        </w:rPr>
        <w:t>Izlet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jednodnevni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poludnevni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zajednički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odlazak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pratnji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izvan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prostorija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organizuje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realizuje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samostalno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agencijom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rekreacije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ispunjavanja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sadržaja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prirodnom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okruženju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takva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unaprijed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pripremljena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kombinacija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dviju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više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usluga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trajanju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kraćem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24 </w:t>
      </w:r>
      <w:r w:rsidR="00064662">
        <w:rPr>
          <w:rFonts w:ascii="Times New Roman" w:hAnsi="Times New Roman" w:cs="Times New Roman"/>
          <w:bCs/>
          <w:noProof/>
          <w:lang w:val="sr-Latn-CS"/>
        </w:rPr>
        <w:t>sata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2898281D" w14:textId="6A3FF5A6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bCs/>
          <w:noProof/>
          <w:lang w:val="sr-Latn-CS"/>
        </w:rPr>
        <w:t>Ekskurzija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predstavlja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oblik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obrazovno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vaspitnog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ostvaruje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kroz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višednevn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o </w:t>
      </w:r>
      <w:r w:rsidR="00064662">
        <w:rPr>
          <w:rFonts w:ascii="Times New Roman" w:hAnsi="Times New Roman" w:cs="Times New Roman"/>
          <w:bCs/>
          <w:noProof/>
          <w:lang w:val="sr-Latn-CS"/>
        </w:rPr>
        <w:t>putovanj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e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boravak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pratnji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organizuje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realizuje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agencijom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takva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uključuje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paket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aranžman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obuhvata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kombinaciju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najmanje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dvije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pojedinačne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usluge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sastoje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usluge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prevoza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smještaja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ugostiteljskih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usluga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čine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jednu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cjelinu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pružaju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vremenu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dužem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24 </w:t>
      </w:r>
      <w:r w:rsidR="00064662">
        <w:rPr>
          <w:rFonts w:ascii="Times New Roman" w:hAnsi="Times New Roman" w:cs="Times New Roman"/>
          <w:bCs/>
          <w:noProof/>
          <w:lang w:val="sr-Latn-CS"/>
        </w:rPr>
        <w:t>sata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7047B713" w14:textId="73187991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jednodnevno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višednevno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putovanj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e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boravak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pratnji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unaprijed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određenoj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destinaciji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privrednim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subjektima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organizuje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realizuje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samostalno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agencijom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takva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uključuje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posebne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oblike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obrazovno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vaspitnog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sjedišta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radi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ostvarivanja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pojedinih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dijelova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0A474C3E" w14:textId="4EC68DE7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(6) </w:t>
      </w:r>
      <w:r w:rsidR="00064662">
        <w:rPr>
          <w:rFonts w:ascii="Times New Roman" w:hAnsi="Times New Roman" w:cs="Times New Roman"/>
          <w:bCs/>
          <w:noProof/>
          <w:lang w:val="sr-Latn-CS"/>
        </w:rPr>
        <w:t>Društveno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koristan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zajednici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predstavlja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poseban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oblik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obrazovno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vaspitnog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planiran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godišnjim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podrazumijeva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uključivanje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humanitarni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usmjerene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jačanju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svijesti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pozitivnog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odnosa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prema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prirodnom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društvenom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ambijentu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kojem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živi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6C448F35" w14:textId="250E77B3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lastRenderedPageBreak/>
        <w:t xml:space="preserve">(7)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slučaju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organizacije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grupnih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školskih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putovanja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kao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što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ekskurzije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izleti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posjete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obavezna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zaključi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ugovor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agencijom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posjeduje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licencu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trgovine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turizma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obavljanje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turističke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agencije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1D36D64C" w14:textId="416DB4C3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spacing w:val="-6"/>
          <w:lang w:val="sr-Latn-CS"/>
        </w:rPr>
      </w:pP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(8)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Oblik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sadržaj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ugovora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organizovanju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ekskurzije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propisuje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pravilnikom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donosi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ministar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trgovine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turizma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skladu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zakonom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kojim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uređuje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oblast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spacing w:val="-6"/>
          <w:lang w:val="sr-Latn-CS"/>
        </w:rPr>
        <w:t>turizma</w:t>
      </w:r>
      <w:r w:rsidRPr="00064662">
        <w:rPr>
          <w:rFonts w:ascii="Times New Roman" w:hAnsi="Times New Roman" w:cs="Times New Roman"/>
          <w:bCs/>
          <w:noProof/>
          <w:spacing w:val="-6"/>
          <w:lang w:val="sr-Latn-CS"/>
        </w:rPr>
        <w:t>.</w:t>
      </w:r>
    </w:p>
    <w:p w14:paraId="5BC7E6C4" w14:textId="3A9BE3DA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(9)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organizovanje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ekskurzija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potrebna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RPZ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1EECE025" w14:textId="0FD72135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(10)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organizovanje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potrebna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005FB759" w14:textId="74B0D224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(11) </w:t>
      </w:r>
      <w:r w:rsidR="00064662">
        <w:rPr>
          <w:rFonts w:ascii="Times New Roman" w:hAnsi="Times New Roman" w:cs="Times New Roman"/>
          <w:bCs/>
          <w:noProof/>
          <w:lang w:val="sr-Latn-CS"/>
        </w:rPr>
        <w:t>Vannastavne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mogu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finansirati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: </w:t>
      </w:r>
      <w:r w:rsidR="00064662">
        <w:rPr>
          <w:rFonts w:ascii="Times New Roman" w:hAnsi="Times New Roman" w:cs="Times New Roman"/>
          <w:bCs/>
          <w:noProof/>
          <w:lang w:val="sr-Latn-CS"/>
        </w:rPr>
        <w:t>sredstvima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roditelja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sredstvima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donacijama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iz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izvora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730984E1" w14:textId="688EF37B" w:rsidR="009F5586" w:rsidRPr="00064662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strike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(12)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uslovima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načinu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izvođenja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ekskurzija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posjeta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izleta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drugih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vannastavnih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194E6ABB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F121EC1" w14:textId="483A0918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16.</w:t>
      </w:r>
    </w:p>
    <w:p w14:paraId="3532A2E3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29FB0F5" w14:textId="7A6F654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57.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354A6AE" w14:textId="28D75818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„(7)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Uputstvo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organizovanju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daljinu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04ED4C86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85C1154" w14:textId="15C75DFB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17.</w:t>
      </w:r>
    </w:p>
    <w:p w14:paraId="6F119616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10B7AA47" w14:textId="77E3CA2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59.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10C2900" w14:textId="6430F005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„(4) </w:t>
      </w:r>
      <w:r w:rsidR="00064662">
        <w:rPr>
          <w:rFonts w:ascii="Times New Roman" w:hAnsi="Times New Roman" w:cs="Times New Roman"/>
          <w:noProof/>
          <w:lang w:val="sr-Latn-CS"/>
        </w:rPr>
        <w:t>Upotrebu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udžbenika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predmeta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odobrava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7A8DE294" w14:textId="797087AA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dosadašnjem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„5”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„6”.</w:t>
      </w:r>
    </w:p>
    <w:p w14:paraId="303A3217" w14:textId="23CE4550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dosadašnjem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„6”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„7”.</w:t>
      </w:r>
    </w:p>
    <w:p w14:paraId="48B298C5" w14:textId="16B5037E" w:rsidR="00E5169A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13.</w:t>
      </w:r>
    </w:p>
    <w:p w14:paraId="3953BB16" w14:textId="77777777" w:rsidR="00064662" w:rsidRPr="00064662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6C2D5220" w14:textId="350FA4C9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18.</w:t>
      </w:r>
    </w:p>
    <w:p w14:paraId="21B480B3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4BA1C3C" w14:textId="065F359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61.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61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12D9EF09" w14:textId="5DBD2E0E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>„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61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4DB3D973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7A9FEED" w14:textId="68D608DA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(1)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podstiče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karijerni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prohodnosti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kroz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nivoe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čime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omogućava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primjena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koncepta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cjeloživotnog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lakša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pokretljivost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snage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1FA57E06" w14:textId="3C10F167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formira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karijerno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vođenje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savjetovanje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tekstu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: </w:t>
      </w:r>
      <w:r w:rsidR="00064662">
        <w:rPr>
          <w:rFonts w:ascii="Times New Roman" w:hAnsi="Times New Roman" w:cs="Times New Roman"/>
          <w:noProof/>
          <w:lang w:val="sr-Latn-CS"/>
        </w:rPr>
        <w:t>Tim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), </w:t>
      </w:r>
      <w:r w:rsidR="00064662">
        <w:rPr>
          <w:rFonts w:ascii="Times New Roman" w:hAnsi="Times New Roman" w:cs="Times New Roman"/>
          <w:noProof/>
          <w:lang w:val="sr-Latn-CS"/>
        </w:rPr>
        <w:t>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ciljem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jačanja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vještina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upravljanja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karijerom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donošenja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odgovornih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odluka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profesionalnoj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budućnosti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AE0814D" w14:textId="2E00B148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lastRenderedPageBreak/>
        <w:t xml:space="preserve">(3) </w:t>
      </w:r>
      <w:r w:rsidR="00064662">
        <w:rPr>
          <w:rFonts w:ascii="Times New Roman" w:hAnsi="Times New Roman" w:cs="Times New Roman"/>
          <w:noProof/>
          <w:lang w:val="sr-Latn-CS"/>
        </w:rPr>
        <w:t>Tim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čine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predstavnici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zaposlenih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potrebi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predstavnik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visokoškolskih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ustanova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strukovnih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udruženja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01CD27A4" w14:textId="17BD361D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noProof/>
          <w:lang w:val="sr-Latn-CS"/>
        </w:rPr>
        <w:t>Sastancima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mogu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prisustvuju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predstavnici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roditelja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367668B0" w14:textId="1D9C26C2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noProof/>
          <w:lang w:val="sr-Latn-CS"/>
        </w:rPr>
        <w:t>Tim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sarađuje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procesu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planiranja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upisa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kao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visokoškolskim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ustanovama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zajednicom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779B04EC" w14:textId="5E5B76B1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(6)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Uputstvo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načinu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aktivnostima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sastavu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karijerno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vođenje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savjetovanje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>.”</w:t>
      </w:r>
    </w:p>
    <w:p w14:paraId="1118D28A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051B4E7" w14:textId="4CEE6E47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19.</w:t>
      </w:r>
    </w:p>
    <w:p w14:paraId="5995C14E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125C0CD" w14:textId="570CBC8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00625D2E" w14:textId="0119F660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„(6) </w:t>
      </w:r>
      <w:r w:rsidR="00064662">
        <w:rPr>
          <w:rFonts w:ascii="Times New Roman" w:hAnsi="Times New Roman" w:cs="Times New Roman"/>
          <w:noProof/>
          <w:lang w:val="sr-Latn-CS"/>
        </w:rPr>
        <w:t>Upis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vršiti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elektronski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putem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jedinstvenog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informacionog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sistema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589D65FB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95E37D6" w14:textId="403A1E8D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20.</w:t>
      </w:r>
    </w:p>
    <w:p w14:paraId="1E90D2F4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4F995AF" w14:textId="0AD6EF36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66.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5F03982" w14:textId="200EEEC8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 „(2) </w:t>
      </w:r>
      <w:r w:rsidR="00064662">
        <w:rPr>
          <w:rFonts w:ascii="Times New Roman" w:hAnsi="Times New Roman" w:cs="Times New Roman"/>
          <w:noProof/>
          <w:lang w:val="sr-Latn-CS"/>
        </w:rPr>
        <w:t>Upis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vrši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konkursa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raspisuje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MUP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zakonom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uređuje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oblast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policije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unutrašnjih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2DEA16AB" w14:textId="5C3D0B50" w:rsidR="009F5586" w:rsidRPr="00064662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3.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</w:t>
      </w:r>
    </w:p>
    <w:p w14:paraId="52A2CFDC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8745F76" w14:textId="2C670428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21.</w:t>
      </w:r>
    </w:p>
    <w:p w14:paraId="737EF453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87018C6" w14:textId="02E395A2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79.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škola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formira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vodi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obrazovno</w:t>
      </w:r>
      <w:r w:rsidR="009F5586" w:rsidRPr="00064662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vaspitni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2F735140" w14:textId="7A904AD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600DE9C" w14:textId="422AFF9F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„(5) </w:t>
      </w:r>
      <w:r w:rsidR="00064662">
        <w:rPr>
          <w:rFonts w:ascii="Times New Roman" w:hAnsi="Times New Roman" w:cs="Times New Roman"/>
          <w:noProof/>
          <w:lang w:val="sr-Latn-CS"/>
        </w:rPr>
        <w:t>Izuzetno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omogućiti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polaganje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maturskog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odnosno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završnog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ispita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pismenog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zahtjeva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1A690920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927A0FF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4E92BBB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E14CD6E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D0555CC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20E7DE6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A8FCD3E" w14:textId="00B95C17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22.</w:t>
      </w:r>
    </w:p>
    <w:p w14:paraId="09C19B58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3712DF2" w14:textId="79ADB652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85.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briše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008080F2" w14:textId="29778B6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3.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2.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</w:t>
      </w:r>
    </w:p>
    <w:p w14:paraId="2667C5A3" w14:textId="77777777" w:rsidR="009F5586" w:rsidRPr="00064662" w:rsidRDefault="009F5586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5CDF7BA9" w14:textId="5CDAB81A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23.</w:t>
      </w:r>
    </w:p>
    <w:p w14:paraId="0497E1A2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1B7BD9F" w14:textId="5A0B0DB6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88.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posebnim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riječima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smetnjama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razvoju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10F25854" w14:textId="1301BC1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posebnim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riječima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smetnjama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razvoju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3C3340A5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1543C147" w14:textId="0F1C6654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24. </w:t>
      </w:r>
    </w:p>
    <w:p w14:paraId="635A7145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FB851EA" w14:textId="06D3AF5D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89.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posebnim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potrebama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riječima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smetnjama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razvoju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7D2B3C6B" w14:textId="764D6DC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spacing w:val="-6"/>
          <w:lang w:val="sr-Latn-CS"/>
        </w:rPr>
      </w:pPr>
      <w:r>
        <w:rPr>
          <w:rFonts w:ascii="Times New Roman" w:hAnsi="Times New Roman" w:cs="Times New Roman"/>
          <w:noProof/>
          <w:spacing w:val="-6"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pacing w:val="-6"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>: „</w:t>
      </w:r>
      <w:r>
        <w:rPr>
          <w:rFonts w:ascii="Times New Roman" w:hAnsi="Times New Roman" w:cs="Times New Roman"/>
          <w:noProof/>
          <w:spacing w:val="-6"/>
          <w:lang w:val="sr-Latn-CS"/>
        </w:rPr>
        <w:t>posebnim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lang w:val="sr-Latn-CS"/>
        </w:rPr>
        <w:t>potrebama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pacing w:val="-6"/>
          <w:lang w:val="sr-Latn-CS"/>
        </w:rPr>
        <w:t>zamjenjuju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lang w:val="sr-Latn-CS"/>
        </w:rPr>
        <w:t>riječima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>: „</w:t>
      </w:r>
      <w:r>
        <w:rPr>
          <w:rFonts w:ascii="Times New Roman" w:hAnsi="Times New Roman" w:cs="Times New Roman"/>
          <w:noProof/>
          <w:spacing w:val="-6"/>
          <w:lang w:val="sr-Latn-CS"/>
        </w:rPr>
        <w:t>smetnjama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 xml:space="preserve"> </w:t>
      </w:r>
      <w:r>
        <w:rPr>
          <w:rFonts w:ascii="Times New Roman" w:hAnsi="Times New Roman" w:cs="Times New Roman"/>
          <w:noProof/>
          <w:spacing w:val="-6"/>
          <w:lang w:val="sr-Latn-CS"/>
        </w:rPr>
        <w:t>razvoju</w:t>
      </w:r>
      <w:r w:rsidR="009F5586" w:rsidRPr="00064662">
        <w:rPr>
          <w:rFonts w:ascii="Times New Roman" w:hAnsi="Times New Roman" w:cs="Times New Roman"/>
          <w:noProof/>
          <w:spacing w:val="-6"/>
          <w:lang w:val="sr-Latn-CS"/>
        </w:rPr>
        <w:t>“.</w:t>
      </w:r>
    </w:p>
    <w:p w14:paraId="48484DC4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BF35745" w14:textId="638F8D4F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25. </w:t>
      </w:r>
    </w:p>
    <w:p w14:paraId="0167D0B4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6BE4CAE" w14:textId="0728BD8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94.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94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D906708" w14:textId="58F8B203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>„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94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37CD8F9C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40B32D4" w14:textId="1CD337F1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(1) </w:t>
      </w:r>
      <w:r w:rsidR="00064662">
        <w:rPr>
          <w:rFonts w:ascii="Times New Roman" w:eastAsia="Calibri" w:hAnsi="Times New Roman" w:cs="Times New Roman"/>
          <w:noProof/>
          <w:lang w:val="sr-Latn-CS"/>
        </w:rPr>
        <w:t>Škola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iz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člana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94. </w:t>
      </w:r>
      <w:r w:rsidR="00064662">
        <w:rPr>
          <w:rFonts w:ascii="Times New Roman" w:eastAsia="Calibri" w:hAnsi="Times New Roman" w:cs="Times New Roman"/>
          <w:noProof/>
          <w:lang w:val="sr-Latn-CS"/>
        </w:rPr>
        <w:t>stav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1. </w:t>
      </w:r>
      <w:r w:rsidR="00064662">
        <w:rPr>
          <w:rFonts w:ascii="Times New Roman" w:eastAsia="Calibri" w:hAnsi="Times New Roman" w:cs="Times New Roman"/>
          <w:noProof/>
          <w:lang w:val="sr-Latn-CS"/>
        </w:rPr>
        <w:t>ovog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zakona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može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da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bude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resursni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centar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za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inkluzivno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vaspitanje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obrazovanje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1CA9E315" w14:textId="4EDB3E96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(2) </w:t>
      </w:r>
      <w:r w:rsidR="00064662">
        <w:rPr>
          <w:rFonts w:ascii="Times New Roman" w:eastAsia="Calibri" w:hAnsi="Times New Roman" w:cs="Times New Roman"/>
          <w:noProof/>
          <w:lang w:val="sr-Latn-CS"/>
        </w:rPr>
        <w:t>Resursni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centar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za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inkluzivno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vaspitanje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obrazovanje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obavlja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sljedeće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poslove</w:t>
      </w:r>
      <w:r w:rsidRPr="00064662">
        <w:rPr>
          <w:rFonts w:ascii="Times New Roman" w:eastAsia="Calibri" w:hAnsi="Times New Roman" w:cs="Times New Roman"/>
          <w:noProof/>
          <w:lang w:val="sr-Latn-CS"/>
        </w:rPr>
        <w:t>:</w:t>
      </w:r>
    </w:p>
    <w:p w14:paraId="3C795DF8" w14:textId="5600E8F6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eastAsia="Calibri" w:hAnsi="Times New Roman" w:cs="Times New Roman"/>
          <w:noProof/>
          <w:lang w:val="sr-Latn-CS"/>
        </w:rPr>
        <w:t>savjetodavni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rad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roditeljima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nastavnicima</w:t>
      </w:r>
      <w:r w:rsidRPr="00064662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1716B58F" w14:textId="1D28602F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eastAsia="Calibri" w:hAnsi="Times New Roman" w:cs="Times New Roman"/>
          <w:noProof/>
          <w:lang w:val="sr-Latn-CS"/>
        </w:rPr>
        <w:t>izvođenje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obaveznih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individualnih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grupnih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vannastavnih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aktivnosti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za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učenike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inkluzivnom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vaspitanju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obrazovanju</w:t>
      </w:r>
      <w:r w:rsidRPr="00064662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5D3FE6D8" w14:textId="3608C19B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individualni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d</w:t>
      </w:r>
      <w:r w:rsidRPr="00064662">
        <w:rPr>
          <w:rFonts w:ascii="Times New Roman" w:eastAsia="Calibri" w:hAnsi="Times New Roman" w:cs="Times New Roman"/>
          <w:noProof/>
          <w:lang w:val="sr-Latn-CS"/>
        </w:rPr>
        <w:t>e</w:t>
      </w:r>
      <w:r w:rsidR="00064662">
        <w:rPr>
          <w:rFonts w:ascii="Times New Roman" w:eastAsia="Calibri" w:hAnsi="Times New Roman" w:cs="Times New Roman"/>
          <w:noProof/>
          <w:lang w:val="sr-Latn-CS"/>
        </w:rPr>
        <w:t>f</w:t>
      </w:r>
      <w:r w:rsidRPr="00064662">
        <w:rPr>
          <w:rFonts w:ascii="Times New Roman" w:eastAsia="Calibri" w:hAnsi="Times New Roman" w:cs="Times New Roman"/>
          <w:noProof/>
          <w:lang w:val="sr-Latn-CS"/>
        </w:rPr>
        <w:t>e</w:t>
      </w:r>
      <w:r w:rsidR="00064662">
        <w:rPr>
          <w:rFonts w:ascii="Times New Roman" w:eastAsia="Calibri" w:hAnsi="Times New Roman" w:cs="Times New Roman"/>
          <w:noProof/>
          <w:lang w:val="sr-Latn-CS"/>
        </w:rPr>
        <w:t>kt</w:t>
      </w:r>
      <w:r w:rsidRPr="00064662">
        <w:rPr>
          <w:rFonts w:ascii="Times New Roman" w:eastAsia="Calibri" w:hAnsi="Times New Roman" w:cs="Times New Roman"/>
          <w:noProof/>
          <w:lang w:val="sr-Latn-CS"/>
        </w:rPr>
        <w:t>o</w:t>
      </w:r>
      <w:r w:rsidR="00064662">
        <w:rPr>
          <w:rFonts w:ascii="Times New Roman" w:eastAsia="Calibri" w:hAnsi="Times New Roman" w:cs="Times New Roman"/>
          <w:noProof/>
          <w:lang w:val="sr-Latn-CS"/>
        </w:rPr>
        <w:t>l</w:t>
      </w:r>
      <w:r w:rsidRPr="00064662">
        <w:rPr>
          <w:rFonts w:ascii="Times New Roman" w:eastAsia="Calibri" w:hAnsi="Times New Roman" w:cs="Times New Roman"/>
          <w:noProof/>
          <w:lang w:val="sr-Latn-CS"/>
        </w:rPr>
        <w:t>o</w:t>
      </w:r>
      <w:r w:rsidR="00064662">
        <w:rPr>
          <w:rFonts w:ascii="Times New Roman" w:eastAsia="Calibri" w:hAnsi="Times New Roman" w:cs="Times New Roman"/>
          <w:noProof/>
          <w:lang w:val="sr-Latn-CS"/>
        </w:rPr>
        <w:t>ški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</w:t>
      </w:r>
      <w:r w:rsidRPr="00064662">
        <w:rPr>
          <w:rFonts w:ascii="Times New Roman" w:eastAsia="Calibri" w:hAnsi="Times New Roman" w:cs="Times New Roman"/>
          <w:noProof/>
          <w:lang w:val="sr-Latn-CS"/>
        </w:rPr>
        <w:t>a</w:t>
      </w:r>
      <w:r w:rsidR="00064662">
        <w:rPr>
          <w:rFonts w:ascii="Times New Roman" w:eastAsia="Calibri" w:hAnsi="Times New Roman" w:cs="Times New Roman"/>
          <w:noProof/>
          <w:lang w:val="sr-Latn-CS"/>
        </w:rPr>
        <w:t>d</w:t>
      </w:r>
      <w:r w:rsidRPr="00064662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7787D9A3" w14:textId="1DAC5E0D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eastAsia="Calibri" w:hAnsi="Times New Roman" w:cs="Times New Roman"/>
          <w:noProof/>
          <w:lang w:val="sr-Latn-CS"/>
        </w:rPr>
        <w:t>adaptacija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obrazovnih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materijala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za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učenike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smetnjama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razvoju</w:t>
      </w:r>
      <w:r w:rsidRPr="00064662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31B53502" w14:textId="4B2177E7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eastAsia="Calibri" w:hAnsi="Times New Roman" w:cs="Times New Roman"/>
          <w:noProof/>
          <w:lang w:val="sr-Latn-CS"/>
        </w:rPr>
        <w:t>razmjena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informacija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eastAsia="Calibri" w:hAnsi="Times New Roman" w:cs="Times New Roman"/>
          <w:noProof/>
          <w:lang w:val="sr-Latn-CS"/>
        </w:rPr>
        <w:t>identifikacija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potencijala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sklonosti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djeteta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ciljem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prelaska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sljedeći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nivo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obrazovanja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, </w:t>
      </w:r>
    </w:p>
    <w:p w14:paraId="0FBF4BB2" w14:textId="717593F6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eastAsia="Calibri" w:hAnsi="Times New Roman" w:cs="Times New Roman"/>
          <w:noProof/>
          <w:lang w:val="sr-Latn-CS"/>
        </w:rPr>
        <w:t>drugi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poslovi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koji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interesu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poboljšanja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položaja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učenika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smetnjama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razvoju</w:t>
      </w:r>
      <w:r w:rsidRPr="00064662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38C7A775" w14:textId="1AC53E6D" w:rsidR="009F5586" w:rsidRPr="00064662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(3) </w:t>
      </w:r>
      <w:r w:rsidR="00064662">
        <w:rPr>
          <w:rFonts w:ascii="Times New Roman" w:eastAsia="Calibri" w:hAnsi="Times New Roman" w:cs="Times New Roman"/>
          <w:noProof/>
          <w:lang w:val="sr-Latn-CS"/>
        </w:rPr>
        <w:t>Ministar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rješenjem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daje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saglasnost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organizovanje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rada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resursnog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centra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za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inkluzivno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vaspitanje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obrazovanje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okviru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škole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iz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stava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1. </w:t>
      </w:r>
      <w:r w:rsidR="00064662">
        <w:rPr>
          <w:rFonts w:ascii="Times New Roman" w:eastAsia="Calibri" w:hAnsi="Times New Roman" w:cs="Times New Roman"/>
          <w:noProof/>
          <w:lang w:val="sr-Latn-CS"/>
        </w:rPr>
        <w:t>ovog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člana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13FBE3D6" w14:textId="6100CC73" w:rsidR="00E5169A" w:rsidRPr="00064662" w:rsidRDefault="009F5586" w:rsidP="00064662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(4) </w:t>
      </w:r>
      <w:r w:rsidR="00064662">
        <w:rPr>
          <w:rFonts w:ascii="Times New Roman" w:eastAsia="Calibri" w:hAnsi="Times New Roman" w:cs="Times New Roman"/>
          <w:noProof/>
          <w:lang w:val="sr-Latn-CS"/>
        </w:rPr>
        <w:t>Škola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iz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stava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1. </w:t>
      </w:r>
      <w:r w:rsidR="00064662">
        <w:rPr>
          <w:rFonts w:ascii="Times New Roman" w:eastAsia="Calibri" w:hAnsi="Times New Roman" w:cs="Times New Roman"/>
          <w:noProof/>
          <w:lang w:val="sr-Latn-CS"/>
        </w:rPr>
        <w:t>ovog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člana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svojim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aktom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organizaciji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sistematizaciji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propisuje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organizaciju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poslova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iz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stava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2. </w:t>
      </w:r>
      <w:r w:rsidR="00064662">
        <w:rPr>
          <w:rFonts w:ascii="Times New Roman" w:eastAsia="Calibri" w:hAnsi="Times New Roman" w:cs="Times New Roman"/>
          <w:noProof/>
          <w:lang w:val="sr-Latn-CS"/>
        </w:rPr>
        <w:t>ovog</w:t>
      </w:r>
      <w:r w:rsidRPr="00064662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eastAsia="Calibri" w:hAnsi="Times New Roman" w:cs="Times New Roman"/>
          <w:noProof/>
          <w:lang w:val="sr-Latn-CS"/>
        </w:rPr>
        <w:t>člana</w:t>
      </w:r>
      <w:r w:rsidRPr="00064662">
        <w:rPr>
          <w:rFonts w:ascii="Times New Roman" w:eastAsia="Calibri" w:hAnsi="Times New Roman" w:cs="Times New Roman"/>
          <w:noProof/>
          <w:lang w:val="sr-Latn-CS"/>
        </w:rPr>
        <w:t>.“</w:t>
      </w:r>
    </w:p>
    <w:p w14:paraId="2F2A3DD0" w14:textId="49CED0B0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26.</w:t>
      </w:r>
    </w:p>
    <w:p w14:paraId="0292190D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9D7BBF3" w14:textId="222E65F8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102.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45223E9" w14:textId="44E6ED52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„(4)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obavljati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pravosnažnom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presudom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osuđivano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njega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pokrenut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krivični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postupak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krivična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učinjena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službene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dužnosti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integriteta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seksualnog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zlostavljanja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iskorištavanja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falsifikovanje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nedozvoljena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proizvodnja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promet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opojnih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omogućavanje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uživanja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opojnih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vodi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Registru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pravosnažno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osuđenih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krivična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seksualne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zloupotrebe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iskorištavanja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djece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4BCF54DF" w14:textId="77777777" w:rsidR="00E5169A" w:rsidRPr="00064662" w:rsidRDefault="00E5169A" w:rsidP="00064662">
      <w:pPr>
        <w:rPr>
          <w:rFonts w:ascii="Times New Roman" w:hAnsi="Times New Roman" w:cs="Times New Roman"/>
          <w:noProof/>
          <w:lang w:val="sr-Latn-CS"/>
        </w:rPr>
      </w:pPr>
    </w:p>
    <w:p w14:paraId="551A55EB" w14:textId="491766E3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27.</w:t>
      </w:r>
    </w:p>
    <w:p w14:paraId="6E5F0E88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FBD6267" w14:textId="1037E92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102.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</w:t>
      </w:r>
      <w:r w:rsidR="009F5586" w:rsidRPr="00064662">
        <w:rPr>
          <w:rFonts w:ascii="Times New Roman" w:hAnsi="Times New Roman" w:cs="Times New Roman"/>
          <w:noProof/>
          <w:lang w:val="sr-Latn-CS"/>
        </w:rPr>
        <w:t>. 102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102</w:t>
      </w:r>
      <w:r>
        <w:rPr>
          <w:rFonts w:ascii="Times New Roman" w:hAnsi="Times New Roman" w:cs="Times New Roman"/>
          <w:noProof/>
          <w:lang w:val="sr-Latn-CS"/>
        </w:rPr>
        <w:t>b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glase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F74F1F2" w14:textId="076E2B6B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>„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102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3472934D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2A89C844" w14:textId="7C42B5AD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(1)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02D4A3A3" w14:textId="3439E23F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planiranje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programiranje</w:t>
      </w:r>
      <w:r w:rsidR="009F5586"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29649E8" w14:textId="48E0A9D8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učenje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poučavanje</w:t>
      </w:r>
      <w:r w:rsidR="009F5586"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4A9E0AC5" w14:textId="4C807856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praćenje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vrednovanje</w:t>
      </w:r>
      <w:r w:rsidR="009F5586"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C100EF8" w14:textId="76FE4993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kreiranje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okruženja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učenje</w:t>
      </w:r>
      <w:r w:rsidR="009F5586"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F1B0D0B" w14:textId="2C1A6897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saradnja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porodicom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zajednicom</w:t>
      </w:r>
      <w:r w:rsidR="009F5586"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4BD04DBD" w14:textId="3CAD2440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profesionalni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</w:t>
      </w:r>
      <w:r w:rsidR="009F5586"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1143377C" w14:textId="63E7A23A" w:rsidR="009F5586" w:rsidRPr="00064662" w:rsidRDefault="00064662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učešće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radu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škole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obrazovnog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sistema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630654C1" w14:textId="53C78B9D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noProof/>
          <w:lang w:val="sr-Latn-CS"/>
        </w:rPr>
        <w:t>Opis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propisan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standardima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opštim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750D002A" w14:textId="77777777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</w:p>
    <w:p w14:paraId="04EE660E" w14:textId="229E8FF4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102</w:t>
      </w:r>
      <w:r>
        <w:rPr>
          <w:rFonts w:ascii="Times New Roman" w:hAnsi="Times New Roman" w:cs="Times New Roman"/>
          <w:noProof/>
          <w:lang w:val="sr-Latn-CS"/>
        </w:rPr>
        <w:t>b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48CDD6D1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BB6DE74" w14:textId="5485AABE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(1)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pedagoga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5180C967" w14:textId="39B6AC47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planiranje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programiranje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pripremanje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54BB5646" w14:textId="6FF04B13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praćenje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vrednovanje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unapređenje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obrazovno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vaspitnog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1E99DD0" w14:textId="64B724C5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A57FAFE" w14:textId="1D110809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4C44D896" w14:textId="70B650D5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partnerstvo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porodicom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zajednicom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835C511" w14:textId="772CFC33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profesionalni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11D5D719" w14:textId="48508D7E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7)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timovima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nivou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nje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53A99D38" w14:textId="11754799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lastRenderedPageBreak/>
        <w:t xml:space="preserve">(2)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psihologa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D013D98" w14:textId="4F4AA56C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3A4B84D" w14:textId="6C2C8EAF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roditeljima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13F31C7" w14:textId="5919EB50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0653D90" w14:textId="41DD94F7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planiranje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programiranje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dokumentovanje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analitičko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istraživački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6F7A5D6" w14:textId="5E07553F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profesionalni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vrednovanje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kvaliteta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15A1F71C" w14:textId="13B19373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timovima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društvenom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sredinom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0191A419" w14:textId="1C6E68FA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(3)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koordinatora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B510C07" w14:textId="00211004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planiranje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pripremanje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organizovanje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F47442E" w14:textId="130D6E3E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mentorima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poslodavaca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C0F83A2" w14:textId="135AC4BB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direktorom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A39BF7C" w14:textId="45753E56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školskim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timovima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473C59A" w14:textId="4125C3B2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stvaranje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učenje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inkluzivnu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klimu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porodicom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8705858" w14:textId="30A9C541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praćenje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dokumentovanje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usmjerene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osiguranje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kvaliteta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8FA1909" w14:textId="1696A1ED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7) </w:t>
      </w:r>
      <w:r w:rsidR="00064662">
        <w:rPr>
          <w:rFonts w:ascii="Times New Roman" w:hAnsi="Times New Roman" w:cs="Times New Roman"/>
          <w:noProof/>
          <w:lang w:val="sr-Latn-CS"/>
        </w:rPr>
        <w:t>stručno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usavršavanje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profesionalni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6D9F4BC7" w14:textId="0C356C19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socijalnog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132B0583" w14:textId="75FC29FD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47F1B93" w14:textId="0435DF50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porodicom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4B51BDF4" w14:textId="69679255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analitičko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istraživački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preventivni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19F114AE" w14:textId="1611C7AC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planiranje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50B32549" w14:textId="40206D67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zajednicom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institucijama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organizacijama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3AA45B4" w14:textId="429DF5E8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razvoj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profesionalnih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vještina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znanja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3640B83F" w14:textId="7FB67354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bibliotekara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BE92904" w14:textId="461A7633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planiranje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pripremanje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dokumentovanje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bibliotečko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informacioni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AD78060" w14:textId="25FEAF50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učenicima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864E1E0" w14:textId="341D8E17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roditeljima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13A4A16" w14:textId="2E4771F5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timovima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438DD33" w14:textId="024EDFF1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profesionalni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</w:t>
      </w:r>
      <w:r w:rsidRPr="00064662">
        <w:rPr>
          <w:rFonts w:ascii="Times New Roman" w:hAnsi="Times New Roman" w:cs="Times New Roman"/>
          <w:noProof/>
          <w:lang w:val="sr-Latn-CS"/>
        </w:rPr>
        <w:t>oj,</w:t>
      </w:r>
    </w:p>
    <w:p w14:paraId="048AB1A4" w14:textId="765D5182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organima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zajednicom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57CDA3D3" w14:textId="5AE7423B" w:rsidR="009F5586" w:rsidRPr="00064662" w:rsidRDefault="009F5586" w:rsidP="009F5586">
      <w:pPr>
        <w:tabs>
          <w:tab w:val="left" w:pos="1080"/>
        </w:tabs>
        <w:ind w:firstLine="36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(6)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defektologa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odnosno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specijalnog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edukatora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rehabilitatora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>:</w:t>
      </w:r>
    </w:p>
    <w:p w14:paraId="0712C38A" w14:textId="2C162807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lastRenderedPageBreak/>
        <w:t>planiranje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lang w:val="sr-Latn-CS"/>
        </w:rPr>
        <w:t>programiranje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pripremanje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za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rad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75E433E3" w14:textId="447252EF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rad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učenicima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4EA7727E" w14:textId="0DAD4486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saradnja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porodicom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08E01C53" w14:textId="69487233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stvaranje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uslova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za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razvoj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učenje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učenika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kreiranje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inkluzivne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klime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18AB59BF" w14:textId="6D4CEDDD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praćenje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dokumentovanje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razvoja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napredovanja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učenika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009EB3B5" w14:textId="182C22FA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profesionalni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razvoj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6360C686" w14:textId="0DEDDE09" w:rsidR="009F5586" w:rsidRPr="00064662" w:rsidRDefault="00064662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aktivnosti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usmjerene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na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unapređenje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osiguranje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kvaliteta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rada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škole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12ACDD1F" w14:textId="2FDC2237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strike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(7) </w:t>
      </w:r>
      <w:r w:rsidR="00064662">
        <w:rPr>
          <w:rFonts w:ascii="Times New Roman" w:hAnsi="Times New Roman" w:cs="Times New Roman"/>
          <w:noProof/>
          <w:lang w:val="sr-Latn-CS"/>
        </w:rPr>
        <w:t>Opis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pedagoga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psihologa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koordinatora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socijalnog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bibliotekara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defektologa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noProof/>
          <w:lang w:val="sr-Latn-CS"/>
        </w:rPr>
        <w:t>specijalnog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edukatora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noProof/>
          <w:lang w:val="sr-Latn-CS"/>
        </w:rPr>
        <w:t>rehabilitatora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 1, 2, 3, 4, 5.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propisani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standardima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opštim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.”</w:t>
      </w:r>
    </w:p>
    <w:p w14:paraId="0CABB66C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281FDA4" w14:textId="6485AA46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28.</w:t>
      </w:r>
    </w:p>
    <w:p w14:paraId="3FEC3D17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4F08441" w14:textId="6BC1C44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104.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18F8E7C" w14:textId="1C89844B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„(10) </w:t>
      </w:r>
      <w:r w:rsidR="00064662">
        <w:rPr>
          <w:rFonts w:ascii="Times New Roman" w:hAnsi="Times New Roman" w:cs="Times New Roman"/>
          <w:noProof/>
          <w:lang w:val="sr-Latn-CS"/>
        </w:rPr>
        <w:t>Direktor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obavlja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nastavi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6B59F36D" w14:textId="31B0C33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11.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4DC8844" w14:textId="175DFD52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„(11) </w:t>
      </w:r>
      <w:r w:rsidR="00064662">
        <w:rPr>
          <w:rFonts w:ascii="Times New Roman" w:hAnsi="Times New Roman" w:cs="Times New Roman"/>
          <w:noProof/>
          <w:lang w:val="sr-Latn-CS"/>
        </w:rPr>
        <w:t>Stručni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mogu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obavljati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okviru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40-</w:t>
      </w:r>
      <w:r w:rsidR="00064662">
        <w:rPr>
          <w:rFonts w:ascii="Times New Roman" w:hAnsi="Times New Roman" w:cs="Times New Roman"/>
          <w:noProof/>
          <w:lang w:val="sr-Latn-CS"/>
        </w:rPr>
        <w:t>časovne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sedmice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.“ </w:t>
      </w:r>
    </w:p>
    <w:p w14:paraId="753F9E6D" w14:textId="3C7DB75C" w:rsidR="009F5586" w:rsidRPr="00064662" w:rsidRDefault="00064662" w:rsidP="00E5169A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11, 12, 13.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14.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12, 13, 14.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15.</w:t>
      </w:r>
    </w:p>
    <w:p w14:paraId="05477576" w14:textId="77777777" w:rsidR="00E5169A" w:rsidRPr="00064662" w:rsidRDefault="00E5169A" w:rsidP="00E5169A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388EE5CF" w14:textId="2ACCE7C0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29.</w:t>
      </w:r>
    </w:p>
    <w:p w14:paraId="5D13040C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3D8F35FF" w14:textId="166B36D9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105.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A175838" w14:textId="0A2CEBFD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„(3) </w:t>
      </w:r>
      <w:r w:rsidR="00064662">
        <w:rPr>
          <w:rFonts w:ascii="Times New Roman" w:hAnsi="Times New Roman" w:cs="Times New Roman"/>
          <w:noProof/>
          <w:lang w:val="sr-Latn-CS"/>
        </w:rPr>
        <w:t>Izuzetno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uslova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 w:rsidR="00064662">
        <w:rPr>
          <w:rFonts w:ascii="Times New Roman" w:hAnsi="Times New Roman" w:cs="Times New Roman"/>
          <w:noProof/>
          <w:lang w:val="sr-Latn-CS"/>
        </w:rPr>
        <w:t>tačka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1)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poslove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koordinatora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izvoditi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stepenom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spreme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pravilnikom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propisuju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profili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.“ </w:t>
      </w:r>
    </w:p>
    <w:p w14:paraId="2CA03B5B" w14:textId="13537F2C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3, 4.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</w:t>
      </w:r>
    </w:p>
    <w:p w14:paraId="1A11D1D3" w14:textId="2227A19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postao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8AB553C" w14:textId="06DE1CEA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„(6)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standardima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355E5800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3A78088" w14:textId="23500FE4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30.</w:t>
      </w:r>
    </w:p>
    <w:p w14:paraId="1BFAAB10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A814D7D" w14:textId="0F465163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107.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2)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ukoliko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iziskuje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dodatne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troškove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prevoza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brišu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4D86BBF4" w14:textId="199CE4A0" w:rsidR="009F5586" w:rsidRPr="00064662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 w:rsidR="00064662">
        <w:rPr>
          <w:rFonts w:ascii="Times New Roman" w:hAnsi="Times New Roman" w:cs="Times New Roman"/>
          <w:noProof/>
          <w:lang w:val="sr-Latn-CS"/>
        </w:rPr>
        <w:t>mijenja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glasi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1A07390" w14:textId="76B052A8" w:rsidR="00E5169A" w:rsidRPr="00064662" w:rsidRDefault="009F5586" w:rsidP="0006466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„(3) </w:t>
      </w:r>
      <w:r w:rsidR="00064662">
        <w:rPr>
          <w:rFonts w:ascii="Times New Roman" w:hAnsi="Times New Roman" w:cs="Times New Roman"/>
          <w:noProof/>
          <w:lang w:val="sr-Latn-CS"/>
        </w:rPr>
        <w:t>Raspoređivanje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 w:rsidR="00064662">
        <w:rPr>
          <w:rFonts w:ascii="Times New Roman" w:hAnsi="Times New Roman" w:cs="Times New Roman"/>
          <w:noProof/>
          <w:lang w:val="sr-Latn-CS"/>
        </w:rPr>
        <w:t>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 1)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2)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ukoliko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moguće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vrši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pune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norme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radnike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koji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saglasni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7C486525" w14:textId="77777777" w:rsidR="00E5169A" w:rsidRPr="00064662" w:rsidRDefault="00E5169A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noProof/>
          <w:lang w:val="sr-Latn-CS"/>
        </w:rPr>
      </w:pPr>
    </w:p>
    <w:p w14:paraId="01CD886F" w14:textId="0CC958CD" w:rsidR="009F5586" w:rsidRPr="00064662" w:rsidRDefault="00064662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31.</w:t>
      </w:r>
    </w:p>
    <w:p w14:paraId="44F7B03D" w14:textId="77777777" w:rsidR="009F5586" w:rsidRPr="00064662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noProof/>
          <w:lang w:val="sr-Latn-CS"/>
        </w:rPr>
      </w:pPr>
    </w:p>
    <w:p w14:paraId="6D30EA8D" w14:textId="23598B0B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112. </w:t>
      </w:r>
      <w:r>
        <w:rPr>
          <w:rFonts w:ascii="Times New Roman" w:hAnsi="Times New Roman" w:cs="Times New Roman"/>
          <w:bCs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10. </w:t>
      </w:r>
      <w:r>
        <w:rPr>
          <w:rFonts w:ascii="Times New Roman" w:hAnsi="Times New Roman" w:cs="Times New Roman"/>
          <w:bCs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: „</w:t>
      </w:r>
      <w:r>
        <w:rPr>
          <w:rFonts w:ascii="Times New Roman" w:hAnsi="Times New Roman" w:cs="Times New Roman"/>
          <w:bCs/>
          <w:noProof/>
          <w:lang w:val="sr-Latn-CS"/>
        </w:rPr>
        <w:t>najniže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plate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nakon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oporezivanja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“ </w:t>
      </w:r>
      <w:r>
        <w:rPr>
          <w:rFonts w:ascii="Times New Roman" w:hAnsi="Times New Roman" w:cs="Times New Roman"/>
          <w:bCs/>
          <w:noProof/>
          <w:lang w:val="sr-Latn-CS"/>
        </w:rPr>
        <w:t>zamjenjuju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riječima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: „</w:t>
      </w:r>
      <w:r>
        <w:rPr>
          <w:rFonts w:ascii="Times New Roman" w:hAnsi="Times New Roman" w:cs="Times New Roman"/>
          <w:bCs/>
          <w:noProof/>
          <w:lang w:val="sr-Latn-CS"/>
        </w:rPr>
        <w:t>najniže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neto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plate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“.</w:t>
      </w:r>
    </w:p>
    <w:p w14:paraId="08A324A1" w14:textId="278036F6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11. </w:t>
      </w:r>
      <w:r>
        <w:rPr>
          <w:rFonts w:ascii="Times New Roman" w:hAnsi="Times New Roman" w:cs="Times New Roman"/>
          <w:bCs/>
          <w:noProof/>
          <w:lang w:val="sr-Latn-CS"/>
        </w:rPr>
        <w:t>briše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02CF5495" w14:textId="4D646529" w:rsidR="009F5586" w:rsidRPr="00064662" w:rsidRDefault="00064662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. 12, 13, 14, 15, 16, 17.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18. </w:t>
      </w:r>
      <w:r>
        <w:rPr>
          <w:rFonts w:ascii="Times New Roman" w:hAnsi="Times New Roman" w:cs="Times New Roman"/>
          <w:bCs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. 11, 12, 13, 14, 15, 16. </w:t>
      </w:r>
      <w:r>
        <w:rPr>
          <w:rFonts w:ascii="Times New Roman" w:hAnsi="Times New Roman" w:cs="Times New Roman"/>
          <w:bCs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17.</w:t>
      </w:r>
    </w:p>
    <w:p w14:paraId="2C8B1D77" w14:textId="77777777" w:rsidR="009F5586" w:rsidRPr="00064662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</w:p>
    <w:p w14:paraId="5204E14C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6EC8203" w14:textId="119D2178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32.</w:t>
      </w:r>
    </w:p>
    <w:p w14:paraId="1A449B8A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49A4B66" w14:textId="55FC8806" w:rsidR="009F5586" w:rsidRPr="00064662" w:rsidRDefault="00064662" w:rsidP="00E5169A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114.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nastavnicima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stručnim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saradnicima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25C848A6" w14:textId="77777777" w:rsidR="00E5169A" w:rsidRPr="00064662" w:rsidRDefault="00E5169A" w:rsidP="00E5169A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0A82F272" w14:textId="7190748D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33.</w:t>
      </w:r>
    </w:p>
    <w:p w14:paraId="5C9BC1B9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E63CCE4" w14:textId="5903091D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116.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5B83C3E" w14:textId="6F99FC01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noProof/>
          <w:lang w:val="sr-Latn-CS"/>
        </w:rPr>
        <w:t>Nastavnici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stručni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sekretari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računovođe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direktori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dužni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usavršavaju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77EBE233" w14:textId="6A6C248A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noProof/>
          <w:lang w:val="sr-Latn-CS"/>
        </w:rPr>
        <w:t>Stručno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usavršavanje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ostvaruje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kroz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sljedeća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oblasti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F51A9E7" w14:textId="54490AD9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prirodne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nauke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AEFC1A1" w14:textId="582D6F2D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društvene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humanističke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nauke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AE43EF8" w14:textId="22930894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umjetničke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nauke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1505EC5" w14:textId="63C7108E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pedagoške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psihološke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nauke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350B1FD" w14:textId="4EB11014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metodičke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didaktičke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nauke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9C90BA8" w14:textId="745823B9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inkluzije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0D0F037" w14:textId="3FB19DBB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7) </w:t>
      </w:r>
      <w:r w:rsidR="00064662">
        <w:rPr>
          <w:rFonts w:ascii="Times New Roman" w:hAnsi="Times New Roman" w:cs="Times New Roman"/>
          <w:noProof/>
          <w:lang w:val="sr-Latn-CS"/>
        </w:rPr>
        <w:t>druga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potrebama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vaspitanja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1A9C5310" w14:textId="1B117775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(3) </w:t>
      </w:r>
      <w:r w:rsidR="00064662">
        <w:rPr>
          <w:rFonts w:ascii="Times New Roman" w:hAnsi="Times New Roman" w:cs="Times New Roman"/>
          <w:noProof/>
          <w:lang w:val="sr-Latn-CS"/>
        </w:rPr>
        <w:t>Programe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obuka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usavršavanja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period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četiri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godine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utvrđuje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organizuje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realizuje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poziva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7A2B41A2" w14:textId="43696C98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Katalog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obuka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usavršavanja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RPZ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utvrđenih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područja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6881E63A" w14:textId="0F97C641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C9D6F46" w14:textId="4EC2AB18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D2A8951" w14:textId="03E2BADA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C26E92E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A6A1B02" w14:textId="2A5AC759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34.</w:t>
      </w:r>
    </w:p>
    <w:p w14:paraId="339AF0B2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5A10B5C1" w14:textId="2E80D97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119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nastavnici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stručni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saradnici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4E1985D4" w14:textId="7F0FEADD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riječ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decembru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riječju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novembru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442FF241" w14:textId="2370BF36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2)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</w:p>
    <w:p w14:paraId="7E6D7217" w14:textId="41DE9BE2" w:rsidR="009F5586" w:rsidRPr="00064662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„2) </w:t>
      </w:r>
      <w:r w:rsidR="00064662">
        <w:rPr>
          <w:rFonts w:ascii="Times New Roman" w:hAnsi="Times New Roman" w:cs="Times New Roman"/>
          <w:bCs/>
          <w:noProof/>
          <w:lang w:val="sr-Latn-CS"/>
        </w:rPr>
        <w:t>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najmanje</w:t>
      </w:r>
      <w:r w:rsidRPr="00064662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10 </w:t>
      </w:r>
      <w:r w:rsidR="00064662">
        <w:rPr>
          <w:rFonts w:ascii="Times New Roman" w:hAnsi="Times New Roman" w:cs="Times New Roman"/>
          <w:bCs/>
          <w:noProof/>
          <w:lang w:val="sr-Latn-CS"/>
        </w:rPr>
        <w:t>godina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staža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mjestu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saradnika</w:t>
      </w:r>
      <w:r w:rsidRPr="00064662">
        <w:rPr>
          <w:rFonts w:ascii="Times New Roman" w:hAnsi="Times New Roman" w:cs="Times New Roman"/>
          <w:bCs/>
          <w:noProof/>
          <w:lang w:val="sr-Latn-CS"/>
        </w:rPr>
        <w:t>,”.</w:t>
      </w:r>
    </w:p>
    <w:p w14:paraId="47BECB53" w14:textId="6B0F88A0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D8B0970" w14:textId="2CDE7076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„(6) </w:t>
      </w:r>
      <w:r w:rsidR="00064662">
        <w:rPr>
          <w:rFonts w:ascii="Times New Roman" w:hAnsi="Times New Roman" w:cs="Times New Roman"/>
          <w:noProof/>
          <w:lang w:val="sr-Latn-CS"/>
        </w:rPr>
        <w:t>Kriterijumi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bodovanje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prilikom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utvrđivanja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liste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kandidata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dodjelu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Svetosavske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nagrade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59F6092B" w14:textId="722FAC0D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osvojeno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prvo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drugo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treće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mjesto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takmičenjima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skladu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Kalendarom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takmičenja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pripremao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taj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4ECA9DA6" w14:textId="7B7D04F6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osvojeno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prvo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drugo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treće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mjesto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je </w:t>
      </w:r>
      <w:r w:rsidR="00064662">
        <w:rPr>
          <w:rFonts w:ascii="Times New Roman" w:hAnsi="Times New Roman" w:cs="Times New Roman"/>
          <w:noProof/>
          <w:lang w:val="sr-Latn-CS"/>
        </w:rPr>
        <w:t>pripremao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taj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međunarodnom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takmičenju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4E0EB9C7" w14:textId="65161D7B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inovativnost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kreativnost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uspješna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primjena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raznovrsnih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savremenih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inovativnih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metoda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tehnologija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obrazovno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vaspitnom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radu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5F9E448" w14:textId="0F40E8FA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učestvovanje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razvijanju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predstavljanju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primjera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dobre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</w:p>
    <w:p w14:paraId="7EB76197" w14:textId="645E95CF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učešće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istraživanjima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projektima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obrazovno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vaspitnog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karaktera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studijskim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putovanjima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posjetama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skupovima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zajednicama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profesionalnog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učenja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5C27C9FA" w14:textId="33DF7D21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6) </w:t>
      </w:r>
      <w:r w:rsidR="00064662">
        <w:rPr>
          <w:rFonts w:ascii="Times New Roman" w:hAnsi="Times New Roman" w:cs="Times New Roman"/>
          <w:noProof/>
          <w:lang w:val="sr-Latn-CS"/>
        </w:rPr>
        <w:t>doprinos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unapređenju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kvaliteta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doprinosi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njenom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ugledu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domaćim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međunarodnim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okvirima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D7C59DA" w14:textId="5EFE31A8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7)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autor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koautor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recenzent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udžbenika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didaktičkog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materijala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68FFED3" w14:textId="3E1F006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8)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objavljene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radove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časopisima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djelokruga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svoga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D2FBD97" w14:textId="7BFE62F3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9)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autor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knjige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kompozicije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sadržaja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koristiti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2B893B00" w14:textId="24DF57BD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4AA92D44" w14:textId="2B053F39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„(8) </w:t>
      </w:r>
      <w:r w:rsidR="00064662">
        <w:rPr>
          <w:rFonts w:ascii="Times New Roman" w:hAnsi="Times New Roman" w:cs="Times New Roman"/>
          <w:noProof/>
          <w:lang w:val="sr-Latn-CS"/>
        </w:rPr>
        <w:t>Komisija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dostavlja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prijedlog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kandidata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dodjelu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Svetosavske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nagrade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573A615E" w14:textId="51B12CFC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75B640EA" w14:textId="3CE20E39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„(10) </w:t>
      </w:r>
      <w:r w:rsidR="00064662">
        <w:rPr>
          <w:rFonts w:ascii="Times New Roman" w:hAnsi="Times New Roman" w:cs="Times New Roman"/>
          <w:noProof/>
          <w:lang w:val="sr-Latn-CS"/>
        </w:rPr>
        <w:t>Nastavnik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dobitnik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Svetosavske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nagrade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6BE5552E" w14:textId="7D3781E8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10.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11.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11.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12.</w:t>
      </w:r>
    </w:p>
    <w:p w14:paraId="5801AF6F" w14:textId="6DA3093A" w:rsidR="009F5586" w:rsidRPr="00064662" w:rsidRDefault="00064662" w:rsidP="009F5586">
      <w:pPr>
        <w:pStyle w:val="CommentText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dosadašnjem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postaje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mjesečne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oporezivanja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F5586" w:rsidRPr="0006466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3B41A8D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2CFB91CA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63CCE50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F6B7C46" w14:textId="4A14ACFA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35.</w:t>
      </w:r>
    </w:p>
    <w:p w14:paraId="198B563C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177F63E" w14:textId="13A868AD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125.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škole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brišu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zapeta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uz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saglasnost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Ministarstva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422E7613" w14:textId="345DACD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0B7490AC" w14:textId="6751ACE4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„(6) </w:t>
      </w:r>
      <w:r w:rsidR="00064662">
        <w:rPr>
          <w:rFonts w:ascii="Times New Roman" w:hAnsi="Times New Roman" w:cs="Times New Roman"/>
          <w:noProof/>
          <w:lang w:val="sr-Latn-CS"/>
        </w:rPr>
        <w:t>Prije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donošenja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potrebno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pribavi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saglasnost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broj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strukturu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ostalih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radnika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11DEBAD4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8B20E2A" w14:textId="122F4261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36.</w:t>
      </w:r>
    </w:p>
    <w:p w14:paraId="51D62F1C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4DBAD712" w14:textId="27CE1C29" w:rsidR="009F5586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126.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briše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91B275D" w14:textId="77777777" w:rsidR="00064662" w:rsidRPr="00064662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1F70CAA6" w14:textId="4F0CEAEF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37.</w:t>
      </w:r>
    </w:p>
    <w:p w14:paraId="451B0212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82B361F" w14:textId="7711F45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129.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3)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6CC804F9" w14:textId="6FB1329A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„3) </w:t>
      </w:r>
      <w:r w:rsidR="00064662">
        <w:rPr>
          <w:rFonts w:ascii="Times New Roman" w:hAnsi="Times New Roman" w:cs="Times New Roman"/>
          <w:noProof/>
          <w:lang w:val="sr-Latn-CS"/>
        </w:rPr>
        <w:t>nije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pravosnažnom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presudom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osuđivano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njega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pokrenut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krivični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postupak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krivična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učinjena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službene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dužnosti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protiv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integriteta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seksualnog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zlostavljanja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iskorištavanja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djeteta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falsifikovanje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nedozvoljena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proizvodnja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promet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opojnih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omogućavanje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uživanja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opojnih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droga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vodi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Registru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pravosnažno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osuđenih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krivična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seksualne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zloupotrebe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iskorištavanja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djece</w:t>
      </w:r>
      <w:r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5073A9C2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0446780" w14:textId="01B80816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38.</w:t>
      </w:r>
    </w:p>
    <w:p w14:paraId="5B433BD1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D5AA21C" w14:textId="21E58EB4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134. </w:t>
      </w:r>
      <w:r>
        <w:rPr>
          <w:rFonts w:ascii="Times New Roman" w:hAnsi="Times New Roman" w:cs="Times New Roman"/>
          <w:noProof/>
          <w:lang w:val="sr-Latn-CS"/>
        </w:rPr>
        <w:t>ispred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Vlada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obostranoj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zagradi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5909E496" w14:textId="02268A13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17)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B933537" w14:textId="68A1EF19" w:rsidR="009F5586" w:rsidRPr="00064662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„17)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izda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saradnicima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rješenje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40-</w:t>
      </w:r>
      <w:r w:rsidR="00064662">
        <w:rPr>
          <w:rFonts w:ascii="Times New Roman" w:hAnsi="Times New Roman" w:cs="Times New Roman"/>
          <w:bCs/>
          <w:noProof/>
          <w:lang w:val="sr-Latn-CS"/>
        </w:rPr>
        <w:t>časovnoj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radnoj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sedmici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ako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nastavnicima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stručnim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saradnicima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svakog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mjeseca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dostavlja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obračunski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list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za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platu</w:t>
      </w:r>
      <w:r w:rsidRPr="00064662">
        <w:rPr>
          <w:rFonts w:ascii="Times New Roman" w:hAnsi="Times New Roman" w:cs="Times New Roman"/>
          <w:bCs/>
          <w:noProof/>
          <w:lang w:val="sr-Latn-CS"/>
        </w:rPr>
        <w:t>,”.</w:t>
      </w:r>
    </w:p>
    <w:p w14:paraId="096D804F" w14:textId="363E3ED7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8E01DF5" w14:textId="3B3921EA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„(2)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uslovima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postupku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izbora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razrješenja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direktora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58EA0FE0" w14:textId="77777777" w:rsidR="009F5586" w:rsidRPr="00064662" w:rsidRDefault="009F5586" w:rsidP="009F5586">
      <w:pPr>
        <w:rPr>
          <w:rFonts w:ascii="Times New Roman" w:hAnsi="Times New Roman" w:cs="Times New Roman"/>
          <w:noProof/>
          <w:lang w:val="sr-Latn-CS"/>
        </w:rPr>
      </w:pPr>
    </w:p>
    <w:p w14:paraId="18E922DB" w14:textId="77777777" w:rsidR="00E5169A" w:rsidRPr="00064662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BA2BE17" w14:textId="11C1E5CB" w:rsidR="00E5169A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6994967" w14:textId="77777777" w:rsidR="00064662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66FF658" w14:textId="5FF0A1D2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39.</w:t>
      </w:r>
    </w:p>
    <w:p w14:paraId="304A4C03" w14:textId="77777777" w:rsidR="009F5586" w:rsidRPr="00064662" w:rsidRDefault="009F5586" w:rsidP="009F5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lang w:val="sr-Latn-CS"/>
        </w:rPr>
      </w:pPr>
    </w:p>
    <w:p w14:paraId="2D52D1DA" w14:textId="3BC382F3" w:rsidR="009F5586" w:rsidRPr="00064662" w:rsidRDefault="00064662" w:rsidP="009F55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146.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5D496BF7" w14:textId="1D3C56B6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noProof/>
          <w:lang w:val="sr-Latn-CS"/>
        </w:rPr>
        <w:t>Predmet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postupka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priznavanja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jeste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diploma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svjedočanstvo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završenom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srednjoškolskom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obrazovanju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stečena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inostranstvu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64BFBF6A" w14:textId="66CC9F61" w:rsidR="009F5586" w:rsidRPr="00064662" w:rsidRDefault="00064662" w:rsidP="009F55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B1F39CC" w14:textId="17B33864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„(3) </w:t>
      </w:r>
      <w:r w:rsidR="00064662">
        <w:rPr>
          <w:rFonts w:ascii="Times New Roman" w:hAnsi="Times New Roman" w:cs="Times New Roman"/>
          <w:noProof/>
          <w:lang w:val="sr-Latn-CS"/>
        </w:rPr>
        <w:t>Uz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zahtjev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priznavanje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zainteresovano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dostavlja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7F91D5A" w14:textId="4E02C604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original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ovjerenu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foto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kopiju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srednjoškolske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završenom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obrazovanju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5AE7E228" w14:textId="66A9F9E0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original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ovjerene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foto</w:t>
      </w:r>
      <w:r w:rsidRPr="00064662">
        <w:rPr>
          <w:rFonts w:ascii="Times New Roman" w:hAnsi="Times New Roman" w:cs="Times New Roman"/>
          <w:noProof/>
          <w:lang w:val="sr-Latn-CS"/>
        </w:rPr>
        <w:t>-</w:t>
      </w:r>
      <w:r w:rsidR="00064662">
        <w:rPr>
          <w:rFonts w:ascii="Times New Roman" w:hAnsi="Times New Roman" w:cs="Times New Roman"/>
          <w:noProof/>
          <w:lang w:val="sr-Latn-CS"/>
        </w:rPr>
        <w:t>kopije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srednjoškolskih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završenom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razredu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godini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obrazovanja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vidljivi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izučavani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predmeti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noProof/>
          <w:lang w:val="sr-Latn-CS"/>
        </w:rPr>
        <w:t>svjedočanstva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uvjerenja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potvrde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drugo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), </w:t>
      </w:r>
    </w:p>
    <w:p w14:paraId="0CDBF7EB" w14:textId="3B49A9BE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ovjeren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prevod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 1)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2)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ovlaštenog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prevodioca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službenih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jezika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upotrebi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Republici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</w:p>
    <w:p w14:paraId="60B1985F" w14:textId="7707FA5F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nastavni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odnosno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dokument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odgovara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sadržaju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programa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Republike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.“ </w:t>
      </w:r>
    </w:p>
    <w:p w14:paraId="182F5E8A" w14:textId="1BBFC4F6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40.</w:t>
      </w:r>
    </w:p>
    <w:p w14:paraId="6C4A886E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260DBED" w14:textId="7C6E1E59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150.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evidencija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pedagoška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dokumentacija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58E1BF3B" w14:textId="3283275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3)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77213C0" w14:textId="4EB6B1BB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„3) </w:t>
      </w:r>
      <w:r w:rsidR="00064662">
        <w:rPr>
          <w:rFonts w:ascii="Times New Roman" w:hAnsi="Times New Roman" w:cs="Times New Roman"/>
          <w:noProof/>
          <w:lang w:val="sr-Latn-CS"/>
        </w:rPr>
        <w:t>odjeljenjska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knjiga</w:t>
      </w:r>
      <w:r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1E6C8B03" w14:textId="042B5830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3)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4)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51DB8E6" w14:textId="67CDFFAF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„4) </w:t>
      </w:r>
      <w:r w:rsidR="00064662">
        <w:rPr>
          <w:rFonts w:ascii="Times New Roman" w:hAnsi="Times New Roman" w:cs="Times New Roman"/>
          <w:noProof/>
          <w:lang w:val="sr-Latn-CS"/>
        </w:rPr>
        <w:t>evidencija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praktičnoj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204B1BFC" w14:textId="06EEACFC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4)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18) </w:t>
      </w:r>
      <w:r>
        <w:rPr>
          <w:rFonts w:ascii="Times New Roman" w:hAnsi="Times New Roman" w:cs="Times New Roman"/>
          <w:noProof/>
          <w:lang w:val="sr-Latn-CS"/>
        </w:rPr>
        <w:t>postaju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5) </w:t>
      </w:r>
      <w:r>
        <w:rPr>
          <w:rFonts w:ascii="Times New Roman" w:hAnsi="Times New Roman" w:cs="Times New Roman"/>
          <w:noProof/>
          <w:lang w:val="sr-Latn-CS"/>
        </w:rPr>
        <w:t>do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19).</w:t>
      </w:r>
    </w:p>
    <w:p w14:paraId="7C7D5082" w14:textId="54066FFB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dosadašnjoj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9)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postala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10)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podtačke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podtačka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koja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E8693BE" w14:textId="581F919D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„6. </w:t>
      </w:r>
      <w:r w:rsidR="00064662">
        <w:rPr>
          <w:rFonts w:ascii="Times New Roman" w:hAnsi="Times New Roman" w:cs="Times New Roman"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noProof/>
          <w:lang w:val="sr-Latn-CS"/>
        </w:rPr>
        <w:t>,“.</w:t>
      </w:r>
    </w:p>
    <w:p w14:paraId="3BDEDE6E" w14:textId="4B83128C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podataka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pedagošku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7007E5EB" w14:textId="7A50239A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6.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>
        <w:rPr>
          <w:rFonts w:ascii="Times New Roman" w:hAnsi="Times New Roman" w:cs="Times New Roman"/>
          <w:noProof/>
          <w:lang w:val="sr-Latn-CS"/>
        </w:rPr>
        <w:t>mijenjaju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glase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79BC07D" w14:textId="23FF8050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„(6) </w:t>
      </w:r>
      <w:r w:rsidR="00064662">
        <w:rPr>
          <w:rFonts w:ascii="Times New Roman" w:hAnsi="Times New Roman" w:cs="Times New Roman"/>
          <w:noProof/>
          <w:lang w:val="sr-Latn-CS"/>
        </w:rPr>
        <w:t>Pedagoška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dokumentacija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evidencija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vodi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pisanom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elektronskom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obliku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kroz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Jedinstveni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informacioni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sistem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noProof/>
          <w:lang w:val="sr-Latn-CS"/>
        </w:rPr>
        <w:t>eDnevnik</w:t>
      </w:r>
      <w:r w:rsidRPr="00064662">
        <w:rPr>
          <w:rFonts w:ascii="Times New Roman" w:hAnsi="Times New Roman" w:cs="Times New Roman"/>
          <w:noProof/>
          <w:lang w:val="sr-Latn-CS"/>
        </w:rPr>
        <w:t>).</w:t>
      </w:r>
    </w:p>
    <w:p w14:paraId="25FE9337" w14:textId="246654A3" w:rsidR="009F5586" w:rsidRPr="00064662" w:rsidRDefault="009F5586" w:rsidP="00E5169A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(7)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slučaju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pogrešnog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upisa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podataka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elektronsku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dokumentaciju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evidenciju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ispravku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vrši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predmetni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odjeljenjski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starješina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odobrenja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direktora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podatak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evidentira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posebna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napomena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sadrži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datum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izmjene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ime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prezime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izvršilo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izmjenu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prepravljeni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podatak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48EDFA94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326267F8" w14:textId="51A1D826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41.</w:t>
      </w:r>
    </w:p>
    <w:p w14:paraId="043B5769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395011A" w14:textId="4E9D2C4A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151.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65837DC" w14:textId="3B2F3E04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„(5) </w:t>
      </w:r>
      <w:r w:rsidR="00064662">
        <w:rPr>
          <w:rFonts w:ascii="Times New Roman" w:hAnsi="Times New Roman" w:cs="Times New Roman"/>
          <w:noProof/>
          <w:lang w:val="sr-Latn-CS"/>
        </w:rPr>
        <w:t>Podaci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isprave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upisuju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ručno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elektronski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kroz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Jedinstveni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informacioni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sistem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noProof/>
          <w:lang w:val="sr-Latn-CS"/>
        </w:rPr>
        <w:t>eDnevnik</w:t>
      </w:r>
      <w:r w:rsidRPr="00064662">
        <w:rPr>
          <w:rFonts w:ascii="Times New Roman" w:hAnsi="Times New Roman" w:cs="Times New Roman"/>
          <w:noProof/>
          <w:lang w:val="sr-Latn-CS"/>
        </w:rPr>
        <w:t>).“</w:t>
      </w:r>
    </w:p>
    <w:p w14:paraId="28739230" w14:textId="23392DA8" w:rsidR="009F5586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Dosadašnji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5. </w:t>
      </w:r>
      <w:r>
        <w:rPr>
          <w:rFonts w:ascii="Times New Roman" w:hAnsi="Times New Roman" w:cs="Times New Roman"/>
          <w:noProof/>
          <w:lang w:val="sr-Latn-CS"/>
        </w:rPr>
        <w:t>postaje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</w:t>
      </w:r>
    </w:p>
    <w:p w14:paraId="63994D49" w14:textId="77777777" w:rsidR="00064662" w:rsidRPr="00064662" w:rsidRDefault="00064662" w:rsidP="00064662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</w:p>
    <w:p w14:paraId="242385B0" w14:textId="4277CE32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42.</w:t>
      </w:r>
    </w:p>
    <w:p w14:paraId="01CC6D09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1A7F994F" w14:textId="02F8FF07" w:rsidR="009F5586" w:rsidRPr="00064662" w:rsidRDefault="00064662" w:rsidP="009F5586">
      <w:pPr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155.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riječ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vrednovanja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riječju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unapređenja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2C293788" w14:textId="33C4AD12" w:rsidR="009F5586" w:rsidRPr="00064662" w:rsidRDefault="00064662" w:rsidP="009F5586">
      <w:pPr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6.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7, 8.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9.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glase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4441FFE" w14:textId="0B815E18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„(7) </w:t>
      </w:r>
      <w:r w:rsidR="00064662">
        <w:rPr>
          <w:rFonts w:ascii="Times New Roman" w:hAnsi="Times New Roman" w:cs="Times New Roman"/>
          <w:bCs/>
          <w:noProof/>
          <w:lang w:val="sr-Latn-CS"/>
        </w:rPr>
        <w:t>Radi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unapređenja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kvaliteta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rada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vrše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provjere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učeničkih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postignuća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048C26F9" w14:textId="50AD548D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(8)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provjere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učeničkih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postignuća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definiše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RPZ</w:t>
      </w:r>
      <w:r w:rsidRPr="00064662">
        <w:rPr>
          <w:rFonts w:ascii="Times New Roman" w:hAnsi="Times New Roman" w:cs="Times New Roman"/>
          <w:bCs/>
          <w:noProof/>
          <w:lang w:val="sr-Latn-CS"/>
        </w:rPr>
        <w:t>.</w:t>
      </w:r>
    </w:p>
    <w:p w14:paraId="0FBFCDD1" w14:textId="4ED8725D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(9) </w:t>
      </w:r>
      <w:r w:rsidR="00064662">
        <w:rPr>
          <w:rFonts w:ascii="Times New Roman" w:hAnsi="Times New Roman" w:cs="Times New Roman"/>
          <w:bCs/>
          <w:noProof/>
          <w:lang w:val="sr-Latn-CS"/>
        </w:rPr>
        <w:t>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planu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provjere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učeničkih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postignuća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RPZ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upoznaje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do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kraja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prvog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polugodišta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tekuće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školske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godine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4C47769C" w14:textId="77777777" w:rsidR="009F5586" w:rsidRPr="00064662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noProof/>
          <w:lang w:val="sr-Latn-CS"/>
        </w:rPr>
      </w:pPr>
    </w:p>
    <w:p w14:paraId="6C9E148A" w14:textId="48BA8FB0" w:rsidR="009F5586" w:rsidRPr="00064662" w:rsidRDefault="00064662" w:rsidP="009F5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bCs/>
          <w:noProof/>
          <w:lang w:val="sr-Latn-CS"/>
        </w:rPr>
        <w:t xml:space="preserve"> 43.</w:t>
      </w:r>
    </w:p>
    <w:p w14:paraId="0786D21F" w14:textId="77777777" w:rsidR="009F5586" w:rsidRPr="00064662" w:rsidRDefault="009F5586" w:rsidP="009F5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noProof/>
          <w:lang w:val="sr-Latn-CS"/>
        </w:rPr>
      </w:pPr>
    </w:p>
    <w:p w14:paraId="5A379699" w14:textId="200261F1" w:rsidR="009F5586" w:rsidRPr="00064662" w:rsidRDefault="00064662" w:rsidP="009F5586">
      <w:pPr>
        <w:ind w:firstLine="720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158.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1995349" w14:textId="2EADE7E4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„(1)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osniva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Republika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obezbjeđuju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121CD9FC" w14:textId="46ECC64D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budžeta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Republike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77E35071" w14:textId="67949647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budžeta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više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zajedno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čijem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području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nalazi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691EC38" w14:textId="37D746C1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drugih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izvora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07201336" w14:textId="725FD35E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(2)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budžeta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Republike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obezbjeđuju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48DC38C" w14:textId="3BBE1441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rashode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bruto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plate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zaposlenih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dio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naknada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odnosa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finansiraju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budžeta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Republike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</w:p>
    <w:p w14:paraId="7D93D641" w14:textId="224F5F6B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rashode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bruto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naknade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van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odnosa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B8F7A52" w14:textId="7E2BF5B3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rashode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usluge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noProof/>
          <w:lang w:val="sr-Latn-CS"/>
        </w:rPr>
        <w:t>stručno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usavršavanje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direktora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sekretara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računovođa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A545542" w14:textId="6CD9071B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bCs/>
          <w:noProof/>
          <w:lang w:val="sr-Latn-CS"/>
        </w:rPr>
        <w:t>troškove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republičkog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ili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višeg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ranga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takmičenja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saglasnosti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Ministarstva</w:t>
      </w:r>
      <w:r w:rsidRPr="00064662">
        <w:rPr>
          <w:rFonts w:ascii="Times New Roman" w:hAnsi="Times New Roman" w:cs="Times New Roman"/>
          <w:bCs/>
          <w:noProof/>
          <w:lang w:val="sr-Latn-CS"/>
        </w:rPr>
        <w:t>,</w:t>
      </w:r>
    </w:p>
    <w:p w14:paraId="5057AB07" w14:textId="2CE3CBD5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bCs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5) </w:t>
      </w:r>
      <w:r w:rsidR="00064662">
        <w:rPr>
          <w:rFonts w:ascii="Times New Roman" w:hAnsi="Times New Roman" w:cs="Times New Roman"/>
          <w:noProof/>
          <w:lang w:val="sr-Latn-CS"/>
        </w:rPr>
        <w:t>dio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izdataka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proizvedenu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stalnu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imovinu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4E491484" w14:textId="542ADAA7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lastRenderedPageBreak/>
        <w:t xml:space="preserve">(3) </w:t>
      </w:r>
      <w:r w:rsidR="00064662">
        <w:rPr>
          <w:rFonts w:ascii="Times New Roman" w:hAnsi="Times New Roman" w:cs="Times New Roman"/>
          <w:noProof/>
          <w:lang w:val="sr-Latn-CS"/>
        </w:rPr>
        <w:t>Iz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budžeta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jedinice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lokalne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samouprave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obezbjeđuju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4A4F826" w14:textId="5A2CB7CB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rashodi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lična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primanja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zaposlenih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noProof/>
          <w:lang w:val="sr-Latn-CS"/>
        </w:rPr>
        <w:t>troškovi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prevoza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zaposlenih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27D0AEBC" w14:textId="2A176580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rashode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osnovu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korištenja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robe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usluga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0BCC2F7A" w14:textId="34488163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3) </w:t>
      </w:r>
      <w:r w:rsidR="00064662">
        <w:rPr>
          <w:rFonts w:ascii="Times New Roman" w:hAnsi="Times New Roman" w:cs="Times New Roman"/>
          <w:noProof/>
          <w:lang w:val="sr-Latn-CS"/>
        </w:rPr>
        <w:t>troškovi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opštinskog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regionalnog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takmičenja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3346123E" w14:textId="6C16A531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4) </w:t>
      </w:r>
      <w:r w:rsidR="00064662">
        <w:rPr>
          <w:rFonts w:ascii="Times New Roman" w:hAnsi="Times New Roman" w:cs="Times New Roman"/>
          <w:noProof/>
          <w:lang w:val="sr-Latn-CS"/>
        </w:rPr>
        <w:t>dio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izdataka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proizvedenu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stalnu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imovinu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236B3D6" w14:textId="6B09A4EF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(4)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može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ostvariti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prihod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279DCE05" w14:textId="39DA77ED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1) </w:t>
      </w:r>
      <w:r w:rsidR="00064662">
        <w:rPr>
          <w:rFonts w:ascii="Times New Roman" w:hAnsi="Times New Roman" w:cs="Times New Roman"/>
          <w:noProof/>
          <w:lang w:val="sr-Latn-CS"/>
        </w:rPr>
        <w:t>donacija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fizičkih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lica</w:t>
      </w:r>
      <w:r w:rsidRPr="00064662">
        <w:rPr>
          <w:rFonts w:ascii="Times New Roman" w:hAnsi="Times New Roman" w:cs="Times New Roman"/>
          <w:noProof/>
          <w:lang w:val="sr-Latn-CS"/>
        </w:rPr>
        <w:t>,</w:t>
      </w:r>
    </w:p>
    <w:p w14:paraId="6BF54EE9" w14:textId="134F877C" w:rsidR="009F5586" w:rsidRPr="00064662" w:rsidRDefault="009F5586" w:rsidP="009F5586">
      <w:pPr>
        <w:ind w:firstLine="45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2) </w:t>
      </w:r>
      <w:r w:rsidR="00064662">
        <w:rPr>
          <w:rFonts w:ascii="Times New Roman" w:hAnsi="Times New Roman" w:cs="Times New Roman"/>
          <w:noProof/>
          <w:lang w:val="sr-Latn-CS"/>
        </w:rPr>
        <w:t>izdavanja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školskog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prostora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proširene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djelatnosti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učeničkih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zadruga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poljoprivrednih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ekonomija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noProof/>
          <w:lang w:val="sr-Latn-CS"/>
        </w:rPr>
        <w:t>projektnih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ostalih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aktivnosti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. </w:t>
      </w:r>
    </w:p>
    <w:p w14:paraId="3CE12A38" w14:textId="419B0591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(5)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javnim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srednjim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školovanje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redovnih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učenika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besplatno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51D7DA3" w14:textId="485CB901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(6) </w:t>
      </w:r>
      <w:r w:rsidR="00064662">
        <w:rPr>
          <w:rFonts w:ascii="Times New Roman" w:hAnsi="Times New Roman" w:cs="Times New Roman"/>
          <w:noProof/>
          <w:lang w:val="sr-Latn-CS"/>
        </w:rPr>
        <w:t>Sredstva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finansiranje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privatne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obezbjeđuje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osnivač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1DCDF1DF" w14:textId="5ED88269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(7) </w:t>
      </w:r>
      <w:r w:rsidR="00064662">
        <w:rPr>
          <w:rFonts w:ascii="Times New Roman" w:hAnsi="Times New Roman" w:cs="Times New Roman"/>
          <w:noProof/>
          <w:lang w:val="sr-Latn-CS"/>
        </w:rPr>
        <w:t>Ministar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donosi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normativima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standardima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finansiranje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3F372295" w14:textId="77777777" w:rsidR="009F5586" w:rsidRPr="00064662" w:rsidRDefault="009F5586" w:rsidP="009F5586">
      <w:pPr>
        <w:ind w:firstLine="360"/>
        <w:jc w:val="both"/>
        <w:rPr>
          <w:rFonts w:ascii="Times New Roman" w:hAnsi="Times New Roman" w:cs="Times New Roman"/>
          <w:noProof/>
          <w:lang w:val="sr-Latn-CS"/>
        </w:rPr>
      </w:pPr>
    </w:p>
    <w:p w14:paraId="067FCDB4" w14:textId="6E14C93C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44.</w:t>
      </w:r>
    </w:p>
    <w:p w14:paraId="70032364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371AB97" w14:textId="5A7C76E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165. </w:t>
      </w: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3.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7AD087DC" w14:textId="67FADDBD" w:rsidR="009F5586" w:rsidRPr="00064662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„(3) </w:t>
      </w:r>
      <w:r w:rsidR="00064662">
        <w:rPr>
          <w:rFonts w:ascii="Times New Roman" w:hAnsi="Times New Roman" w:cs="Times New Roman"/>
          <w:bCs/>
          <w:noProof/>
          <w:lang w:val="sr-Latn-CS"/>
        </w:rPr>
        <w:t>Nadzor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kontrolu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realizacije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nastavnog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programa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kod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poslodavca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vrši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škola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bCs/>
          <w:noProof/>
          <w:lang w:val="sr-Latn-CS"/>
        </w:rPr>
        <w:t>direktor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pomoćnik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direktora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stručni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saradnici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,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nastavnici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praktične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nastave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) </w:t>
      </w:r>
      <w:r w:rsidR="00064662">
        <w:rPr>
          <w:rFonts w:ascii="Times New Roman" w:hAnsi="Times New Roman" w:cs="Times New Roman"/>
          <w:bCs/>
          <w:noProof/>
          <w:lang w:val="sr-Latn-CS"/>
        </w:rPr>
        <w:t>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inspektori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– </w:t>
      </w:r>
      <w:r w:rsidR="00064662">
        <w:rPr>
          <w:rFonts w:ascii="Times New Roman" w:hAnsi="Times New Roman" w:cs="Times New Roman"/>
          <w:bCs/>
          <w:noProof/>
          <w:lang w:val="sr-Latn-CS"/>
        </w:rPr>
        <w:t>prosvjetni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savjetnici</w:t>
      </w:r>
      <w:r w:rsidRPr="00064662">
        <w:rPr>
          <w:rFonts w:ascii="Times New Roman" w:hAnsi="Times New Roman" w:cs="Times New Roman"/>
          <w:bCs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bCs/>
          <w:noProof/>
          <w:lang w:val="sr-Latn-CS"/>
        </w:rPr>
        <w:t>RPZ</w:t>
      </w:r>
      <w:r w:rsidRPr="00064662">
        <w:rPr>
          <w:rFonts w:ascii="Times New Roman" w:hAnsi="Times New Roman" w:cs="Times New Roman"/>
          <w:bCs/>
          <w:noProof/>
          <w:lang w:val="sr-Latn-CS"/>
        </w:rPr>
        <w:t>-</w:t>
      </w:r>
      <w:r w:rsidR="00064662">
        <w:rPr>
          <w:rFonts w:ascii="Times New Roman" w:hAnsi="Times New Roman" w:cs="Times New Roman"/>
          <w:bCs/>
          <w:noProof/>
          <w:lang w:val="sr-Latn-CS"/>
        </w:rPr>
        <w:t>a</w:t>
      </w:r>
      <w:r w:rsidRPr="00064662">
        <w:rPr>
          <w:rFonts w:ascii="Times New Roman" w:hAnsi="Times New Roman" w:cs="Times New Roman"/>
          <w:bCs/>
          <w:noProof/>
          <w:lang w:val="sr-Latn-CS"/>
        </w:rPr>
        <w:t>.“</w:t>
      </w:r>
    </w:p>
    <w:p w14:paraId="2CF8F21E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56D31A7" w14:textId="3AACC224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45.</w:t>
      </w:r>
    </w:p>
    <w:p w14:paraId="2916BBD2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8302D32" w14:textId="637001D9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168.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8)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„11”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„12”.</w:t>
      </w:r>
    </w:p>
    <w:p w14:paraId="1B42C310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B4205DE" w14:textId="365DDAFC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46.</w:t>
      </w:r>
    </w:p>
    <w:p w14:paraId="5EE7F34F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36DF9A4" w14:textId="0D1872A7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170. </w:t>
      </w:r>
      <w:r>
        <w:rPr>
          <w:rFonts w:ascii="Times New Roman" w:hAnsi="Times New Roman" w:cs="Times New Roman"/>
          <w:noProof/>
          <w:lang w:val="sr-Latn-CS"/>
        </w:rPr>
        <w:t>ispred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riječi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</w:t>
      </w:r>
      <w:r>
        <w:rPr>
          <w:rFonts w:ascii="Times New Roman" w:hAnsi="Times New Roman" w:cs="Times New Roman"/>
          <w:noProof/>
          <w:lang w:val="sr-Latn-CS"/>
        </w:rPr>
        <w:t>Novčanom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“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jedan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obostranoj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zagradi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2D0EB72F" w14:textId="6DF3224E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1. </w:t>
      </w:r>
      <w:r>
        <w:rPr>
          <w:rFonts w:ascii="Times New Roman" w:hAnsi="Times New Roman" w:cs="Times New Roman"/>
          <w:noProof/>
          <w:lang w:val="sr-Latn-CS"/>
        </w:rPr>
        <w:t>dodaje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64403455" w14:textId="0D869FB3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„(2) </w:t>
      </w:r>
      <w:r w:rsidR="00064662">
        <w:rPr>
          <w:rFonts w:ascii="Times New Roman" w:hAnsi="Times New Roman" w:cs="Times New Roman"/>
          <w:noProof/>
          <w:lang w:val="sr-Latn-CS"/>
        </w:rPr>
        <w:t>Novčanom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kaznom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500 </w:t>
      </w:r>
      <w:r w:rsidR="00064662">
        <w:rPr>
          <w:rFonts w:ascii="Times New Roman" w:hAnsi="Times New Roman" w:cs="Times New Roman"/>
          <w:noProof/>
          <w:lang w:val="sr-Latn-CS"/>
        </w:rPr>
        <w:t>KM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1000 </w:t>
      </w:r>
      <w:r w:rsidR="00064662">
        <w:rPr>
          <w:rFonts w:ascii="Times New Roman" w:hAnsi="Times New Roman" w:cs="Times New Roman"/>
          <w:noProof/>
          <w:lang w:val="sr-Latn-CS"/>
        </w:rPr>
        <w:t>KM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kazniće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se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predsjednik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aktiva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direktora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ako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postupi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suprotno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članu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142. </w:t>
      </w:r>
      <w:r w:rsidR="00064662">
        <w:rPr>
          <w:rFonts w:ascii="Times New Roman" w:hAnsi="Times New Roman" w:cs="Times New Roman"/>
          <w:noProof/>
          <w:lang w:val="sr-Latn-CS"/>
        </w:rPr>
        <w:t>stav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7. </w:t>
      </w:r>
      <w:r w:rsidR="00064662">
        <w:rPr>
          <w:rFonts w:ascii="Times New Roman" w:hAnsi="Times New Roman" w:cs="Times New Roman"/>
          <w:noProof/>
          <w:lang w:val="sr-Latn-CS"/>
        </w:rPr>
        <w:t>ovog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zakona</w:t>
      </w:r>
      <w:r w:rsidRPr="00064662">
        <w:rPr>
          <w:rFonts w:ascii="Times New Roman" w:hAnsi="Times New Roman" w:cs="Times New Roman"/>
          <w:noProof/>
          <w:lang w:val="sr-Latn-CS"/>
        </w:rPr>
        <w:t>.“</w:t>
      </w:r>
    </w:p>
    <w:p w14:paraId="13E84A94" w14:textId="0B36DFC3" w:rsidR="00E5169A" w:rsidRDefault="00E5169A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5332E114" w14:textId="77777777" w:rsidR="00064662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B8B7AB3" w14:textId="51938A2F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47.</w:t>
      </w:r>
    </w:p>
    <w:p w14:paraId="00EEC926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3A7590C" w14:textId="60EDC377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173.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16)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„11”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„12”.</w:t>
      </w:r>
    </w:p>
    <w:p w14:paraId="260FFB93" w14:textId="3E24A348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17)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„12”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„13”.</w:t>
      </w:r>
    </w:p>
    <w:p w14:paraId="4E331004" w14:textId="7E8DE33D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18)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„13”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„14”.</w:t>
      </w:r>
    </w:p>
    <w:p w14:paraId="17FA4C96" w14:textId="0772FAAA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19)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„14”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„15”.</w:t>
      </w:r>
    </w:p>
    <w:p w14:paraId="03120C35" w14:textId="20E9A6E0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tački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27) </w:t>
      </w: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„9” </w:t>
      </w:r>
      <w:r>
        <w:rPr>
          <w:rFonts w:ascii="Times New Roman" w:hAnsi="Times New Roman" w:cs="Times New Roman"/>
          <w:noProof/>
          <w:lang w:val="sr-Latn-CS"/>
        </w:rPr>
        <w:t>zamjenjuje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brojem</w:t>
      </w:r>
      <w:r w:rsidR="009F5586" w:rsidRPr="00064662">
        <w:rPr>
          <w:rFonts w:ascii="Times New Roman" w:hAnsi="Times New Roman" w:cs="Times New Roman"/>
          <w:noProof/>
          <w:lang w:val="sr-Latn-CS"/>
        </w:rPr>
        <w:t>: „7”.</w:t>
      </w:r>
    </w:p>
    <w:p w14:paraId="3B55CCAB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66AFD48" w14:textId="43A75C56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48.</w:t>
      </w:r>
    </w:p>
    <w:p w14:paraId="31839D8F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1403EBC" w14:textId="5853E177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173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tačka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2) </w:t>
      </w:r>
      <w:r>
        <w:rPr>
          <w:rFonts w:ascii="Times New Roman" w:hAnsi="Times New Roman" w:cs="Times New Roman"/>
          <w:noProof/>
          <w:lang w:val="sr-Latn-CS"/>
        </w:rPr>
        <w:t>mijenja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CCDB60F" w14:textId="2371E3C1" w:rsidR="009F5586" w:rsidRPr="00064662" w:rsidRDefault="009F5586" w:rsidP="00E5169A">
      <w:pPr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„2) </w:t>
      </w:r>
      <w:r w:rsidR="00064662">
        <w:rPr>
          <w:rFonts w:ascii="Times New Roman" w:hAnsi="Times New Roman" w:cs="Times New Roman"/>
          <w:noProof/>
          <w:lang w:val="sr-Latn-CS"/>
        </w:rPr>
        <w:t>Pravilnik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o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standardima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rada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nastavnika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stručnih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saradnika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u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srednjoj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školi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105. </w:t>
      </w:r>
      <w:r w:rsidR="00064662">
        <w:rPr>
          <w:rFonts w:ascii="Times New Roman" w:hAnsi="Times New Roman" w:cs="Times New Roman"/>
          <w:noProof/>
          <w:lang w:val="sr-Latn-CS"/>
        </w:rPr>
        <w:t>stav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6),“.</w:t>
      </w:r>
    </w:p>
    <w:p w14:paraId="44302DB1" w14:textId="77777777" w:rsidR="00E5169A" w:rsidRPr="00064662" w:rsidRDefault="00E5169A" w:rsidP="00E5169A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2F331EAE" w14:textId="00DE7B43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49.</w:t>
      </w:r>
    </w:p>
    <w:p w14:paraId="572CC9AF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6C421B8F" w14:textId="1D6A735F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Poslije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173</w:t>
      </w:r>
      <w:r>
        <w:rPr>
          <w:rFonts w:ascii="Times New Roman" w:hAnsi="Times New Roman" w:cs="Times New Roman"/>
          <w:noProof/>
          <w:lang w:val="sr-Latn-CS"/>
        </w:rPr>
        <w:t>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dodaju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novi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čl</w:t>
      </w:r>
      <w:r w:rsidR="009F5586" w:rsidRPr="00064662">
        <w:rPr>
          <w:rFonts w:ascii="Times New Roman" w:hAnsi="Times New Roman" w:cs="Times New Roman"/>
          <w:noProof/>
          <w:lang w:val="sr-Latn-CS"/>
        </w:rPr>
        <w:t>. 173</w:t>
      </w:r>
      <w:r>
        <w:rPr>
          <w:rFonts w:ascii="Times New Roman" w:hAnsi="Times New Roman" w:cs="Times New Roman"/>
          <w:noProof/>
          <w:lang w:val="sr-Latn-CS"/>
        </w:rPr>
        <w:t>b</w:t>
      </w:r>
      <w:r w:rsidR="009F5586" w:rsidRPr="00064662">
        <w:rPr>
          <w:rFonts w:ascii="Times New Roman" w:hAnsi="Times New Roman" w:cs="Times New Roman"/>
          <w:noProof/>
          <w:lang w:val="sr-Latn-CS"/>
        </w:rPr>
        <w:t>, 173</w:t>
      </w:r>
      <w:r>
        <w:rPr>
          <w:rFonts w:ascii="Times New Roman" w:hAnsi="Times New Roman" w:cs="Times New Roman"/>
          <w:noProof/>
          <w:lang w:val="sr-Latn-CS"/>
        </w:rPr>
        <w:t>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173</w:t>
      </w:r>
      <w:r>
        <w:rPr>
          <w:rFonts w:ascii="Times New Roman" w:hAnsi="Times New Roman" w:cs="Times New Roman"/>
          <w:noProof/>
          <w:lang w:val="sr-Latn-CS"/>
        </w:rPr>
        <w:t>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glase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3F2826C0" w14:textId="29AEB158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>„</w:t>
      </w:r>
      <w:r w:rsidR="00064662">
        <w:rPr>
          <w:rFonts w:ascii="Times New Roman" w:hAnsi="Times New Roman" w:cs="Times New Roman"/>
          <w:noProof/>
          <w:lang w:val="sr-Latn-CS"/>
        </w:rPr>
        <w:t>Član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173</w:t>
      </w:r>
      <w:r w:rsidR="00064662">
        <w:rPr>
          <w:rFonts w:ascii="Times New Roman" w:hAnsi="Times New Roman" w:cs="Times New Roman"/>
          <w:noProof/>
          <w:lang w:val="sr-Latn-CS"/>
        </w:rPr>
        <w:t>b</w:t>
      </w:r>
      <w:r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02635983" w14:textId="77777777" w:rsidR="009F5586" w:rsidRPr="00064662" w:rsidRDefault="009F5586" w:rsidP="009F5586">
      <w:pPr>
        <w:ind w:firstLine="720"/>
        <w:jc w:val="center"/>
        <w:rPr>
          <w:rFonts w:ascii="Times New Roman" w:hAnsi="Times New Roman" w:cs="Times New Roman"/>
          <w:noProof/>
          <w:lang w:val="sr-Latn-CS"/>
        </w:rPr>
      </w:pPr>
    </w:p>
    <w:p w14:paraId="386DAE30" w14:textId="0BEC9979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šest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mjeseci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stupanja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snagu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donijeti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</w:p>
    <w:p w14:paraId="62C038BC" w14:textId="40BB1BE7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Pravilnik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Nastavnom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Srednju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F5586" w:rsidRPr="0006466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9F5586" w:rsidRPr="00064662">
        <w:rPr>
          <w:noProof/>
          <w:lang w:val="sr-Latn-CS"/>
        </w:rPr>
        <w:t xml:space="preserve"> 31. </w:t>
      </w:r>
      <w:r>
        <w:rPr>
          <w:noProof/>
          <w:lang w:val="sr-Latn-CS"/>
        </w:rPr>
        <w:t>stav</w:t>
      </w:r>
      <w:r w:rsidR="009F5586" w:rsidRPr="00064662">
        <w:rPr>
          <w:noProof/>
          <w:lang w:val="sr-Latn-CS"/>
        </w:rPr>
        <w:t xml:space="preserve"> 9),</w:t>
      </w:r>
    </w:p>
    <w:p w14:paraId="034D7837" w14:textId="43CBAF79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Pravilnik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umjetničkih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muzičkih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baletskih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likovnih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9F5586" w:rsidRPr="0006466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9F5586" w:rsidRPr="00064662">
        <w:rPr>
          <w:noProof/>
          <w:lang w:val="sr-Latn-CS"/>
        </w:rPr>
        <w:t xml:space="preserve"> 35. </w:t>
      </w:r>
      <w:r>
        <w:rPr>
          <w:noProof/>
          <w:lang w:val="sr-Latn-CS"/>
        </w:rPr>
        <w:t>stav</w:t>
      </w:r>
      <w:r w:rsidR="009F5586" w:rsidRPr="00064662">
        <w:rPr>
          <w:noProof/>
          <w:lang w:val="sr-Latn-CS"/>
        </w:rPr>
        <w:t xml:space="preserve"> 3),</w:t>
      </w:r>
    </w:p>
    <w:p w14:paraId="4E098961" w14:textId="4430E532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Pravilnik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učenika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dualnom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sistemu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obrazovanja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praktičnoj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nastavi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kod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poslodavca</w:t>
      </w:r>
      <w:r w:rsidR="009F5586" w:rsidRPr="00064662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član</w:t>
      </w:r>
      <w:r w:rsidR="009F5586" w:rsidRPr="00064662">
        <w:rPr>
          <w:bCs/>
          <w:noProof/>
          <w:lang w:val="sr-Latn-CS"/>
        </w:rPr>
        <w:t xml:space="preserve"> 46. </w:t>
      </w:r>
      <w:r>
        <w:rPr>
          <w:bCs/>
          <w:noProof/>
          <w:lang w:val="sr-Latn-CS"/>
        </w:rPr>
        <w:t>stav</w:t>
      </w:r>
      <w:r w:rsidR="009F5586" w:rsidRPr="00064662">
        <w:rPr>
          <w:bCs/>
          <w:noProof/>
          <w:lang w:val="sr-Latn-CS"/>
        </w:rPr>
        <w:t xml:space="preserve"> 5),</w:t>
      </w:r>
    </w:p>
    <w:p w14:paraId="5EE83F4E" w14:textId="16EAEBDA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Pravilnik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ferijalne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prakse</w:t>
      </w:r>
      <w:r w:rsidR="009F5586" w:rsidRPr="00064662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član</w:t>
      </w:r>
      <w:r w:rsidR="009F5586" w:rsidRPr="00064662">
        <w:rPr>
          <w:bCs/>
          <w:noProof/>
          <w:lang w:val="sr-Latn-CS"/>
        </w:rPr>
        <w:t xml:space="preserve"> 46</w:t>
      </w:r>
      <w:r>
        <w:rPr>
          <w:bCs/>
          <w:noProof/>
          <w:lang w:val="sr-Latn-CS"/>
        </w:rPr>
        <w:t>a</w:t>
      </w:r>
      <w:r w:rsidR="009F5586" w:rsidRPr="00064662">
        <w:rPr>
          <w:bCs/>
          <w:noProof/>
          <w:lang w:val="sr-Latn-CS"/>
        </w:rPr>
        <w:t xml:space="preserve">. </w:t>
      </w:r>
      <w:r>
        <w:rPr>
          <w:bCs/>
          <w:noProof/>
          <w:lang w:val="sr-Latn-CS"/>
        </w:rPr>
        <w:t>stav</w:t>
      </w:r>
      <w:r w:rsidR="009F5586" w:rsidRPr="00064662">
        <w:rPr>
          <w:bCs/>
          <w:noProof/>
          <w:lang w:val="sr-Latn-CS"/>
        </w:rPr>
        <w:t xml:space="preserve"> 5),</w:t>
      </w:r>
    </w:p>
    <w:p w14:paraId="0ED187DA" w14:textId="1D998DC3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Pravilnik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uslovima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načinu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izvođenja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ekskurzija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stručnih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posjeta</w:t>
      </w:r>
      <w:r w:rsidR="009F5586" w:rsidRPr="00064662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izleta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drugih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vannastavnih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aktivnosti</w:t>
      </w:r>
      <w:r w:rsidR="009F5586" w:rsidRPr="00064662">
        <w:rPr>
          <w:bCs/>
          <w:noProof/>
          <w:lang w:val="sr-Latn-CS"/>
        </w:rPr>
        <w:t xml:space="preserve"> (</w:t>
      </w:r>
      <w:r>
        <w:rPr>
          <w:bCs/>
          <w:noProof/>
          <w:lang w:val="sr-Latn-CS"/>
        </w:rPr>
        <w:t>član</w:t>
      </w:r>
      <w:r w:rsidR="009F5586" w:rsidRPr="00064662">
        <w:rPr>
          <w:bCs/>
          <w:noProof/>
          <w:lang w:val="sr-Latn-CS"/>
        </w:rPr>
        <w:t xml:space="preserve"> 50. </w:t>
      </w:r>
      <w:r>
        <w:rPr>
          <w:bCs/>
          <w:noProof/>
          <w:lang w:val="sr-Latn-CS"/>
        </w:rPr>
        <w:t>stav</w:t>
      </w:r>
      <w:r w:rsidR="009F5586" w:rsidRPr="00064662">
        <w:rPr>
          <w:bCs/>
          <w:noProof/>
          <w:lang w:val="sr-Latn-CS"/>
        </w:rPr>
        <w:t xml:space="preserve"> 12),</w:t>
      </w:r>
    </w:p>
    <w:p w14:paraId="17557AFB" w14:textId="61712375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Pravilnik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razrješenja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škole</w:t>
      </w:r>
      <w:r w:rsidR="009F5586" w:rsidRPr="0006466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9F5586" w:rsidRPr="00064662">
        <w:rPr>
          <w:noProof/>
          <w:lang w:val="sr-Latn-CS"/>
        </w:rPr>
        <w:t xml:space="preserve"> 134. </w:t>
      </w:r>
      <w:r>
        <w:rPr>
          <w:noProof/>
          <w:lang w:val="sr-Latn-CS"/>
        </w:rPr>
        <w:t>stav</w:t>
      </w:r>
      <w:r w:rsidR="009F5586" w:rsidRPr="00064662">
        <w:rPr>
          <w:noProof/>
          <w:lang w:val="sr-Latn-CS"/>
        </w:rPr>
        <w:t xml:space="preserve"> 2),</w:t>
      </w:r>
    </w:p>
    <w:p w14:paraId="455BBF48" w14:textId="7D5B705A" w:rsidR="009F5586" w:rsidRPr="00064662" w:rsidRDefault="00064662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Pravilnik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srednjih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škola</w:t>
      </w:r>
      <w:r w:rsidR="009F5586" w:rsidRPr="0006466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9F5586" w:rsidRPr="00064662">
        <w:rPr>
          <w:noProof/>
          <w:lang w:val="sr-Latn-CS"/>
        </w:rPr>
        <w:t xml:space="preserve"> 158. </w:t>
      </w:r>
      <w:r>
        <w:rPr>
          <w:noProof/>
          <w:lang w:val="sr-Latn-CS"/>
        </w:rPr>
        <w:t>stav</w:t>
      </w:r>
      <w:r w:rsidR="009F5586" w:rsidRPr="00064662">
        <w:rPr>
          <w:noProof/>
          <w:lang w:val="sr-Latn-CS"/>
        </w:rPr>
        <w:t xml:space="preserve"> 7).</w:t>
      </w:r>
    </w:p>
    <w:p w14:paraId="6BC60DA9" w14:textId="0755C26F" w:rsidR="009F5586" w:rsidRPr="00064662" w:rsidRDefault="009F5586" w:rsidP="00E5169A">
      <w:pPr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</w:p>
    <w:p w14:paraId="0DADA940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4A736EB8" w14:textId="77777777" w:rsid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28070ACD" w14:textId="5A42A9A8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173</w:t>
      </w:r>
      <w:r>
        <w:rPr>
          <w:rFonts w:ascii="Times New Roman" w:hAnsi="Times New Roman" w:cs="Times New Roman"/>
          <w:noProof/>
          <w:lang w:val="sr-Latn-CS"/>
        </w:rPr>
        <w:t>v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31361E6F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043A5880" w14:textId="70B82441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šest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mjeseci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stupanja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snagu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donijeti</w:t>
      </w:r>
      <w:r w:rsidR="009F5586" w:rsidRPr="00064662">
        <w:rPr>
          <w:rFonts w:ascii="Times New Roman" w:hAnsi="Times New Roman" w:cs="Times New Roman"/>
          <w:noProof/>
          <w:lang w:val="sr-Latn-CS"/>
        </w:rPr>
        <w:t>:</w:t>
      </w:r>
    </w:p>
    <w:p w14:paraId="4D61E79D" w14:textId="78E18BC9" w:rsidR="009F5586" w:rsidRPr="00064662" w:rsidRDefault="00064662" w:rsidP="009F5586">
      <w:pPr>
        <w:pStyle w:val="ListParagraph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noProof/>
          <w:lang w:val="sr-Latn-CS"/>
        </w:rPr>
      </w:pPr>
      <w:r>
        <w:rPr>
          <w:bCs/>
          <w:noProof/>
          <w:lang w:val="sr-Latn-CS"/>
        </w:rPr>
        <w:t>Uputstvo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organizovanju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nastave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9F5586" w:rsidRPr="00064662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daljinu</w:t>
      </w:r>
      <w:r w:rsidR="009F5586" w:rsidRPr="00064662">
        <w:rPr>
          <w:bCs/>
          <w:noProof/>
          <w:lang w:val="sr-Latn-CS"/>
        </w:rPr>
        <w:t xml:space="preserve"> </w:t>
      </w:r>
      <w:r w:rsidR="009F5586" w:rsidRPr="00064662">
        <w:rPr>
          <w:noProof/>
          <w:lang w:val="sr-Latn-CS"/>
        </w:rPr>
        <w:t>(</w:t>
      </w:r>
      <w:r>
        <w:rPr>
          <w:noProof/>
          <w:lang w:val="sr-Latn-CS"/>
        </w:rPr>
        <w:t>član</w:t>
      </w:r>
      <w:r w:rsidR="009F5586" w:rsidRPr="00064662">
        <w:rPr>
          <w:noProof/>
          <w:lang w:val="sr-Latn-CS"/>
        </w:rPr>
        <w:t xml:space="preserve"> 57. </w:t>
      </w:r>
      <w:r>
        <w:rPr>
          <w:noProof/>
          <w:lang w:val="sr-Latn-CS"/>
        </w:rPr>
        <w:t>stav</w:t>
      </w:r>
      <w:r w:rsidR="009F5586" w:rsidRPr="00064662">
        <w:rPr>
          <w:noProof/>
          <w:lang w:val="sr-Latn-CS"/>
        </w:rPr>
        <w:t xml:space="preserve"> 7),</w:t>
      </w:r>
    </w:p>
    <w:p w14:paraId="3FFF45F5" w14:textId="5AB1AF90" w:rsidR="009F5586" w:rsidRPr="00064662" w:rsidRDefault="00064662" w:rsidP="009F5586">
      <w:pPr>
        <w:pStyle w:val="ListParagraph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Uputstvo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F5586" w:rsidRPr="00064662">
        <w:rPr>
          <w:noProof/>
          <w:lang w:val="sr-Latn-CS"/>
        </w:rPr>
        <w:t xml:space="preserve">, </w:t>
      </w:r>
      <w:r>
        <w:rPr>
          <w:noProof/>
          <w:lang w:val="sr-Latn-CS"/>
        </w:rPr>
        <w:t>aktivnostima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karijerno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savjetovanje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srednjoj</w:t>
      </w:r>
      <w:r w:rsidR="009F5586" w:rsidRPr="00064662">
        <w:rPr>
          <w:noProof/>
          <w:lang w:val="sr-Latn-CS"/>
        </w:rPr>
        <w:t xml:space="preserve"> </w:t>
      </w:r>
      <w:r>
        <w:rPr>
          <w:noProof/>
          <w:lang w:val="sr-Latn-CS"/>
        </w:rPr>
        <w:t>školi</w:t>
      </w:r>
      <w:r w:rsidR="009F5586" w:rsidRPr="00064662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9F5586" w:rsidRPr="00064662">
        <w:rPr>
          <w:noProof/>
          <w:lang w:val="sr-Latn-CS"/>
        </w:rPr>
        <w:t xml:space="preserve"> 61</w:t>
      </w:r>
      <w:r>
        <w:rPr>
          <w:noProof/>
          <w:lang w:val="sr-Latn-CS"/>
        </w:rPr>
        <w:t>a</w:t>
      </w:r>
      <w:r w:rsidR="009F5586" w:rsidRPr="00064662">
        <w:rPr>
          <w:noProof/>
          <w:lang w:val="sr-Latn-CS"/>
        </w:rPr>
        <w:t xml:space="preserve">. </w:t>
      </w:r>
      <w:r>
        <w:rPr>
          <w:noProof/>
          <w:lang w:val="sr-Latn-CS"/>
        </w:rPr>
        <w:t>stav</w:t>
      </w:r>
      <w:r w:rsidR="009F5586" w:rsidRPr="00064662">
        <w:rPr>
          <w:noProof/>
          <w:lang w:val="sr-Latn-CS"/>
        </w:rPr>
        <w:t xml:space="preserve"> 6).</w:t>
      </w:r>
    </w:p>
    <w:p w14:paraId="2A767BC0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04B0D264" w14:textId="28DAB4A3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173</w:t>
      </w:r>
      <w:r>
        <w:rPr>
          <w:rFonts w:ascii="Times New Roman" w:hAnsi="Times New Roman" w:cs="Times New Roman"/>
          <w:noProof/>
          <w:lang w:val="sr-Latn-CS"/>
        </w:rPr>
        <w:t>g</w:t>
      </w:r>
      <w:r w:rsidR="009F5586" w:rsidRPr="00064662">
        <w:rPr>
          <w:rFonts w:ascii="Times New Roman" w:hAnsi="Times New Roman" w:cs="Times New Roman"/>
          <w:noProof/>
          <w:lang w:val="sr-Latn-CS"/>
        </w:rPr>
        <w:t>.</w:t>
      </w:r>
    </w:p>
    <w:p w14:paraId="0E83F6F6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7A5EA6B" w14:textId="7EFE81C6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Ministar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će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roku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šest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mjeseci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stupanja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snagu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ovog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donijeti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Katalog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programa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obuka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usavršavanja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116. </w:t>
      </w:r>
      <w:r>
        <w:rPr>
          <w:rFonts w:ascii="Times New Roman" w:hAnsi="Times New Roman" w:cs="Times New Roman"/>
          <w:noProof/>
          <w:lang w:val="sr-Latn-CS"/>
        </w:rPr>
        <w:t>stav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4).”</w:t>
      </w:r>
    </w:p>
    <w:p w14:paraId="496024FE" w14:textId="77777777" w:rsidR="009F5586" w:rsidRPr="00064662" w:rsidRDefault="009F5586" w:rsidP="00E5169A">
      <w:pPr>
        <w:rPr>
          <w:rFonts w:ascii="Times New Roman" w:hAnsi="Times New Roman" w:cs="Times New Roman"/>
          <w:noProof/>
          <w:lang w:val="sr-Latn-CS"/>
        </w:rPr>
      </w:pPr>
    </w:p>
    <w:p w14:paraId="087809BB" w14:textId="6E952BCE" w:rsidR="009F5586" w:rsidRPr="00064662" w:rsidRDefault="00064662" w:rsidP="009F5586">
      <w:pPr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Član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50.</w:t>
      </w:r>
    </w:p>
    <w:p w14:paraId="0019FC2A" w14:textId="77777777" w:rsidR="009F5586" w:rsidRPr="00064662" w:rsidRDefault="009F5586" w:rsidP="009F5586">
      <w:pPr>
        <w:jc w:val="center"/>
        <w:rPr>
          <w:rFonts w:ascii="Times New Roman" w:hAnsi="Times New Roman" w:cs="Times New Roman"/>
          <w:noProof/>
          <w:lang w:val="sr-Latn-CS"/>
        </w:rPr>
      </w:pPr>
    </w:p>
    <w:p w14:paraId="7FEB97B1" w14:textId="62C78939" w:rsidR="009F5586" w:rsidRPr="00064662" w:rsidRDefault="00064662" w:rsidP="009F5586">
      <w:pPr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Ovaj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zakon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stupa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snagu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osmog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od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dana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objavljivanja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„</w:t>
      </w:r>
      <w:r>
        <w:rPr>
          <w:rFonts w:ascii="Times New Roman" w:hAnsi="Times New Roman" w:cs="Times New Roman"/>
          <w:noProof/>
          <w:lang w:val="sr-Latn-CS"/>
        </w:rPr>
        <w:t>Službenom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glasniku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Srpske</w:t>
      </w:r>
      <w:r w:rsidR="009F5586" w:rsidRPr="00064662">
        <w:rPr>
          <w:rFonts w:ascii="Times New Roman" w:hAnsi="Times New Roman" w:cs="Times New Roman"/>
          <w:noProof/>
          <w:lang w:val="sr-Latn-CS"/>
        </w:rPr>
        <w:t>“.</w:t>
      </w:r>
    </w:p>
    <w:p w14:paraId="0C27699A" w14:textId="77777777" w:rsidR="009F5586" w:rsidRPr="00064662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14:paraId="5F0AE347" w14:textId="77777777" w:rsidR="009F5586" w:rsidRPr="00064662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14:paraId="3FBE0CAF" w14:textId="77777777" w:rsidR="009F5586" w:rsidRPr="00064662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noProof/>
          <w:lang w:val="sr-Latn-CS"/>
        </w:rPr>
      </w:pPr>
    </w:p>
    <w:p w14:paraId="78F97302" w14:textId="74506B94" w:rsidR="009F5586" w:rsidRPr="00064662" w:rsidRDefault="00064662" w:rsidP="008308B9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Broj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  <w:r w:rsidR="009F5586" w:rsidRPr="00064662">
        <w:rPr>
          <w:rFonts w:ascii="Times New Roman" w:hAnsi="Times New Roman" w:cs="Times New Roman"/>
          <w:noProof/>
          <w:sz w:val="24"/>
          <w:szCs w:val="24"/>
          <w:lang w:val="sr-Latn-CS"/>
        </w:rPr>
        <w:t>02/1-021-</w:t>
      </w:r>
      <w:r w:rsidR="006C4A0B">
        <w:rPr>
          <w:rFonts w:ascii="Times New Roman" w:hAnsi="Times New Roman" w:cs="Times New Roman"/>
          <w:noProof/>
          <w:sz w:val="24"/>
          <w:szCs w:val="24"/>
          <w:lang w:val="sr-Latn-CS"/>
        </w:rPr>
        <w:t>633</w:t>
      </w:r>
      <w:r w:rsidR="009F5586" w:rsidRPr="00064662">
        <w:rPr>
          <w:rFonts w:ascii="Times New Roman" w:hAnsi="Times New Roman" w:cs="Times New Roman"/>
          <w:noProof/>
          <w:sz w:val="24"/>
          <w:szCs w:val="24"/>
          <w:lang w:val="sr-Latn-CS"/>
        </w:rPr>
        <w:t>/23</w:t>
      </w:r>
      <w:r w:rsidR="006C4A0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9F5586" w:rsidRPr="00064662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PREDSJEDNIK</w:t>
      </w:r>
    </w:p>
    <w:p w14:paraId="14BE00FA" w14:textId="48897EFA" w:rsidR="009F5586" w:rsidRPr="00064662" w:rsidRDefault="00064662" w:rsidP="008308B9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Datum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: </w:t>
      </w:r>
      <w:r w:rsidR="00D4017C" w:rsidRPr="00064662">
        <w:rPr>
          <w:rFonts w:ascii="Times New Roman" w:hAnsi="Times New Roman" w:cs="Times New Roman"/>
          <w:noProof/>
          <w:lang w:val="sr-Latn-CS"/>
        </w:rPr>
        <w:t>8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. </w:t>
      </w:r>
      <w:r>
        <w:rPr>
          <w:rFonts w:ascii="Times New Roman" w:hAnsi="Times New Roman" w:cs="Times New Roman"/>
          <w:noProof/>
          <w:lang w:val="sr-Latn-CS"/>
        </w:rPr>
        <w:t>jun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9F5586" w:rsidRPr="00064662">
        <w:rPr>
          <w:rFonts w:ascii="Times New Roman" w:hAnsi="Times New Roman" w:cs="Times New Roman"/>
          <w:noProof/>
          <w:lang w:val="sr-Latn-CS"/>
        </w:rPr>
        <w:tab/>
      </w:r>
      <w:r>
        <w:rPr>
          <w:rFonts w:ascii="Times New Roman" w:hAnsi="Times New Roman" w:cs="Times New Roman"/>
          <w:noProof/>
          <w:lang w:val="sr-Latn-CS"/>
        </w:rPr>
        <w:t>NARODNE</w:t>
      </w:r>
      <w:r w:rsidR="009F5586"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SKUPŠTINE</w:t>
      </w:r>
    </w:p>
    <w:p w14:paraId="58382400" w14:textId="77777777" w:rsidR="009F5586" w:rsidRPr="00064662" w:rsidRDefault="009F5586" w:rsidP="009F5586">
      <w:pPr>
        <w:jc w:val="both"/>
        <w:rPr>
          <w:rFonts w:ascii="Times New Roman" w:hAnsi="Times New Roman" w:cs="Times New Roman"/>
          <w:noProof/>
          <w:lang w:val="sr-Latn-CS"/>
        </w:rPr>
      </w:pPr>
    </w:p>
    <w:p w14:paraId="6CC11FBA" w14:textId="4F8A6DB7" w:rsidR="009F5586" w:rsidRPr="00064662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noProof/>
          <w:lang w:val="sr-Latn-CS"/>
        </w:rPr>
      </w:pPr>
      <w:r w:rsidRPr="00064662">
        <w:rPr>
          <w:rFonts w:ascii="Times New Roman" w:hAnsi="Times New Roman" w:cs="Times New Roman"/>
          <w:noProof/>
          <w:lang w:val="sr-Latn-CS"/>
        </w:rPr>
        <w:tab/>
      </w:r>
      <w:r w:rsidR="00DB356F">
        <w:rPr>
          <w:rFonts w:ascii="Times New Roman" w:hAnsi="Times New Roman" w:cs="Times New Roman"/>
          <w:noProof/>
        </w:rPr>
        <w:t xml:space="preserve">Dr </w:t>
      </w:r>
      <w:r w:rsidR="00064662">
        <w:rPr>
          <w:rFonts w:ascii="Times New Roman" w:hAnsi="Times New Roman" w:cs="Times New Roman"/>
          <w:noProof/>
          <w:lang w:val="sr-Latn-CS"/>
        </w:rPr>
        <w:t>Nenad</w:t>
      </w:r>
      <w:r w:rsidRPr="00064662">
        <w:rPr>
          <w:rFonts w:ascii="Times New Roman" w:hAnsi="Times New Roman" w:cs="Times New Roman"/>
          <w:noProof/>
          <w:lang w:val="sr-Latn-CS"/>
        </w:rPr>
        <w:t xml:space="preserve"> </w:t>
      </w:r>
      <w:r w:rsidR="00064662">
        <w:rPr>
          <w:rFonts w:ascii="Times New Roman" w:hAnsi="Times New Roman" w:cs="Times New Roman"/>
          <w:noProof/>
          <w:lang w:val="sr-Latn-CS"/>
        </w:rPr>
        <w:t>Stevandić</w:t>
      </w:r>
    </w:p>
    <w:p w14:paraId="73002E9C" w14:textId="77777777" w:rsidR="009F5586" w:rsidRPr="00064662" w:rsidRDefault="009F5586">
      <w:pPr>
        <w:rPr>
          <w:rFonts w:ascii="Times New Roman" w:hAnsi="Times New Roman" w:cs="Times New Roman"/>
          <w:noProof/>
          <w:lang w:val="sr-Latn-CS"/>
        </w:rPr>
      </w:pPr>
    </w:p>
    <w:sectPr w:rsidR="009F5586" w:rsidRPr="00064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958"/>
    <w:multiLevelType w:val="hybridMultilevel"/>
    <w:tmpl w:val="8D5CA222"/>
    <w:lvl w:ilvl="0" w:tplc="0A3033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B10FFA"/>
    <w:multiLevelType w:val="hybridMultilevel"/>
    <w:tmpl w:val="361E8A8A"/>
    <w:lvl w:ilvl="0" w:tplc="B6D48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55002E"/>
    <w:multiLevelType w:val="hybridMultilevel"/>
    <w:tmpl w:val="300C960C"/>
    <w:lvl w:ilvl="0" w:tplc="10A26D8C">
      <w:start w:val="1"/>
      <w:numFmt w:val="decimal"/>
      <w:lvlText w:val="(%1)"/>
      <w:lvlJc w:val="left"/>
      <w:pPr>
        <w:ind w:left="114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5B7CB5"/>
    <w:multiLevelType w:val="hybridMultilevel"/>
    <w:tmpl w:val="EFBE03E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BE693D"/>
    <w:multiLevelType w:val="hybridMultilevel"/>
    <w:tmpl w:val="5BBE180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B84B0E"/>
    <w:multiLevelType w:val="hybridMultilevel"/>
    <w:tmpl w:val="155CC58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580743"/>
    <w:multiLevelType w:val="hybridMultilevel"/>
    <w:tmpl w:val="A4F84E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4B4E60"/>
    <w:multiLevelType w:val="hybridMultilevel"/>
    <w:tmpl w:val="2076D1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260DC1"/>
    <w:multiLevelType w:val="hybridMultilevel"/>
    <w:tmpl w:val="993295F0"/>
    <w:lvl w:ilvl="0" w:tplc="65BA20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AF2D84"/>
    <w:multiLevelType w:val="hybridMultilevel"/>
    <w:tmpl w:val="993295F0"/>
    <w:lvl w:ilvl="0" w:tplc="65BA20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A3162"/>
    <w:multiLevelType w:val="hybridMultilevel"/>
    <w:tmpl w:val="5BBE180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E05B5"/>
    <w:multiLevelType w:val="hybridMultilevel"/>
    <w:tmpl w:val="503EE07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021D26"/>
    <w:multiLevelType w:val="hybridMultilevel"/>
    <w:tmpl w:val="EFD0AB2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7083C52"/>
    <w:multiLevelType w:val="hybridMultilevel"/>
    <w:tmpl w:val="3E7A4C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925705">
    <w:abstractNumId w:val="2"/>
  </w:num>
  <w:num w:numId="2" w16cid:durableId="1778713652">
    <w:abstractNumId w:val="12"/>
  </w:num>
  <w:num w:numId="3" w16cid:durableId="1991715430">
    <w:abstractNumId w:val="11"/>
  </w:num>
  <w:num w:numId="4" w16cid:durableId="1094862334">
    <w:abstractNumId w:val="9"/>
  </w:num>
  <w:num w:numId="5" w16cid:durableId="1547059853">
    <w:abstractNumId w:val="10"/>
  </w:num>
  <w:num w:numId="6" w16cid:durableId="1521041752">
    <w:abstractNumId w:val="0"/>
  </w:num>
  <w:num w:numId="7" w16cid:durableId="554194946">
    <w:abstractNumId w:val="13"/>
  </w:num>
  <w:num w:numId="8" w16cid:durableId="21833130">
    <w:abstractNumId w:val="3"/>
  </w:num>
  <w:num w:numId="9" w16cid:durableId="752242477">
    <w:abstractNumId w:val="5"/>
  </w:num>
  <w:num w:numId="10" w16cid:durableId="698165227">
    <w:abstractNumId w:val="6"/>
  </w:num>
  <w:num w:numId="11" w16cid:durableId="10309515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98333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1916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6014757">
    <w:abstractNumId w:val="7"/>
  </w:num>
  <w:num w:numId="15" w16cid:durableId="1199902654">
    <w:abstractNumId w:val="1"/>
  </w:num>
  <w:num w:numId="16" w16cid:durableId="677849561">
    <w:abstractNumId w:val="4"/>
  </w:num>
  <w:num w:numId="17" w16cid:durableId="8019670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9D"/>
    <w:rsid w:val="00064662"/>
    <w:rsid w:val="00272B43"/>
    <w:rsid w:val="006C4A0B"/>
    <w:rsid w:val="008308B9"/>
    <w:rsid w:val="009F5586"/>
    <w:rsid w:val="00AB6F9D"/>
    <w:rsid w:val="00CE38B7"/>
    <w:rsid w:val="00D4017C"/>
    <w:rsid w:val="00DB356F"/>
    <w:rsid w:val="00E5169A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373A"/>
  <w15:chartTrackingRefBased/>
  <w15:docId w15:val="{6D8C1BBF-69A3-41D7-A4CD-5A61B62F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F5586"/>
    <w:pPr>
      <w:keepNext/>
      <w:spacing w:after="0" w:line="240" w:lineRule="auto"/>
      <w:ind w:right="621"/>
      <w:jc w:val="center"/>
      <w:outlineLvl w:val="0"/>
    </w:pPr>
    <w:rPr>
      <w:rFonts w:ascii="Cambria" w:eastAsia="Times New Roman" w:hAnsi="Cambria" w:cs="Times New Roman"/>
      <w:b/>
      <w:bCs/>
      <w:sz w:val="26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586"/>
    <w:rPr>
      <w:rFonts w:ascii="Cambria" w:eastAsia="Times New Roman" w:hAnsi="Cambria" w:cs="Times New Roman"/>
      <w:b/>
      <w:bCs/>
      <w:sz w:val="26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5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58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55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9F5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9F5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586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5586"/>
    <w:rPr>
      <w:rFonts w:ascii="Calibri" w:eastAsia="Times New Roman" w:hAnsi="Calibri" w:cs="Times New Roman"/>
      <w:sz w:val="20"/>
      <w:szCs w:val="20"/>
    </w:rPr>
  </w:style>
  <w:style w:type="character" w:customStyle="1" w:styleId="markedcontent">
    <w:name w:val="markedcontent"/>
    <w:basedOn w:val="DefaultParagraphFont"/>
    <w:rsid w:val="009F5586"/>
  </w:style>
  <w:style w:type="paragraph" w:styleId="BodyText">
    <w:name w:val="Body Text"/>
    <w:basedOn w:val="Normal"/>
    <w:link w:val="BodyTextChar"/>
    <w:uiPriority w:val="1"/>
    <w:qFormat/>
    <w:rsid w:val="009F5586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9F5586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558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58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58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586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9F558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586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F5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F5586"/>
  </w:style>
  <w:style w:type="numbering" w:customStyle="1" w:styleId="NoList2">
    <w:name w:val="No List2"/>
    <w:next w:val="NoList"/>
    <w:uiPriority w:val="99"/>
    <w:semiHidden/>
    <w:unhideWhenUsed/>
    <w:rsid w:val="009F5586"/>
  </w:style>
  <w:style w:type="numbering" w:customStyle="1" w:styleId="NoList11">
    <w:name w:val="No List11"/>
    <w:next w:val="NoList"/>
    <w:uiPriority w:val="99"/>
    <w:semiHidden/>
    <w:unhideWhenUsed/>
    <w:rsid w:val="009F5586"/>
  </w:style>
  <w:style w:type="character" w:styleId="FollowedHyperlink">
    <w:name w:val="FollowedHyperlink"/>
    <w:uiPriority w:val="99"/>
    <w:semiHidden/>
    <w:unhideWhenUsed/>
    <w:rsid w:val="009F5586"/>
    <w:rPr>
      <w:color w:val="800080"/>
      <w:u w:val="single"/>
    </w:rPr>
  </w:style>
  <w:style w:type="paragraph" w:styleId="NoSpacing">
    <w:name w:val="No Spacing"/>
    <w:uiPriority w:val="1"/>
    <w:qFormat/>
    <w:rsid w:val="009F5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">
    <w:name w:val="Body text (2)"/>
    <w:rsid w:val="009F5586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5044</Words>
  <Characters>28753</Characters>
  <Application>Microsoft Office Word</Application>
  <DocSecurity>0</DocSecurity>
  <Lines>239</Lines>
  <Paragraphs>67</Paragraphs>
  <ScaleCrop>false</ScaleCrop>
  <Company/>
  <LinksUpToDate>false</LinksUpToDate>
  <CharactersWithSpaces>33730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10</cp:revision>
  <dcterms:created xsi:type="dcterms:W3CDTF">2023-06-06T14:50:00Z</dcterms:created>
  <dcterms:modified xsi:type="dcterms:W3CDTF">2023-06-12T09:12:00Z</dcterms:modified>
</cp:coreProperties>
</file>